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A04" w:rsidRPr="0090199F" w:rsidRDefault="00B45A04" w:rsidP="00B45A04">
      <w:pPr>
        <w:pStyle w:val="a7"/>
        <w:tabs>
          <w:tab w:val="clear" w:pos="4677"/>
          <w:tab w:val="clear" w:pos="9355"/>
          <w:tab w:val="left" w:pos="8505"/>
        </w:tabs>
        <w:rPr>
          <w:rFonts w:ascii="Arial" w:hAnsi="Arial" w:cs="Arial"/>
          <w:sz w:val="22"/>
        </w:rPr>
      </w:pPr>
    </w:p>
    <w:p w:rsidR="00B45A04" w:rsidRPr="00A26CEB" w:rsidRDefault="00244FE8" w:rsidP="00B45A0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Е</w:t>
      </w:r>
      <w:bookmarkStart w:id="0" w:name="_GoBack"/>
      <w:bookmarkEnd w:id="0"/>
      <w:r w:rsidR="00B45A04" w:rsidRPr="00A26CEB">
        <w:rPr>
          <w:rFonts w:ascii="Arial" w:hAnsi="Arial" w:cs="Arial"/>
          <w:b/>
        </w:rPr>
        <w:t>ВРАЗИЙСКИЙ СОВЕТ ПО СТАНДАРТИЗАЦИИ, МЕТРОЛОГИИ И СЕРТИФИКАЦИИ</w:t>
      </w:r>
    </w:p>
    <w:p w:rsidR="00B45A04" w:rsidRPr="00A26CEB" w:rsidRDefault="00B45A04" w:rsidP="00B45A04">
      <w:pPr>
        <w:jc w:val="center"/>
        <w:rPr>
          <w:rFonts w:ascii="Arial" w:hAnsi="Arial" w:cs="Arial"/>
          <w:b/>
          <w:lang w:val="en-US"/>
        </w:rPr>
      </w:pPr>
      <w:r w:rsidRPr="00A26CEB">
        <w:rPr>
          <w:rFonts w:ascii="Arial" w:hAnsi="Arial" w:cs="Arial"/>
          <w:b/>
          <w:lang w:val="en-US"/>
        </w:rPr>
        <w:t>(</w:t>
      </w:r>
      <w:r w:rsidRPr="00A26CEB">
        <w:rPr>
          <w:rFonts w:ascii="Arial" w:hAnsi="Arial" w:cs="Arial"/>
          <w:b/>
        </w:rPr>
        <w:t>ЕАСС</w:t>
      </w:r>
      <w:r w:rsidRPr="00A26CEB">
        <w:rPr>
          <w:rFonts w:ascii="Arial" w:hAnsi="Arial" w:cs="Arial"/>
          <w:b/>
          <w:lang w:val="en-US"/>
        </w:rPr>
        <w:t>)</w:t>
      </w:r>
    </w:p>
    <w:p w:rsidR="00B45A04" w:rsidRPr="00A26CEB" w:rsidRDefault="00B45A04" w:rsidP="00B45A04">
      <w:pPr>
        <w:jc w:val="center"/>
        <w:rPr>
          <w:rFonts w:ascii="Arial" w:hAnsi="Arial" w:cs="Arial"/>
          <w:lang w:val="en-US"/>
        </w:rPr>
      </w:pPr>
    </w:p>
    <w:p w:rsidR="00B45A04" w:rsidRPr="00A26CEB" w:rsidRDefault="00B45A04" w:rsidP="00B45A04">
      <w:pPr>
        <w:jc w:val="center"/>
        <w:rPr>
          <w:rFonts w:ascii="Arial" w:hAnsi="Arial" w:cs="Arial"/>
          <w:b/>
          <w:lang w:val="en-US"/>
        </w:rPr>
      </w:pPr>
      <w:r w:rsidRPr="00A26CEB">
        <w:rPr>
          <w:rFonts w:ascii="Arial" w:hAnsi="Arial" w:cs="Arial"/>
          <w:b/>
          <w:lang w:val="en-US"/>
        </w:rPr>
        <w:t>EURO-ASIAN COUNCIL FOR STИARDIZATION, METROLOGY И CERTIFICATION</w:t>
      </w:r>
    </w:p>
    <w:p w:rsidR="00B45A04" w:rsidRPr="00A26CEB" w:rsidRDefault="00B45A04" w:rsidP="00B45A04">
      <w:pPr>
        <w:pStyle w:val="a7"/>
        <w:tabs>
          <w:tab w:val="clear" w:pos="4677"/>
          <w:tab w:val="clear" w:pos="9355"/>
        </w:tabs>
        <w:jc w:val="center"/>
        <w:rPr>
          <w:rFonts w:ascii="Arial" w:hAnsi="Arial" w:cs="Arial"/>
          <w:b/>
          <w:lang w:val="en-US"/>
        </w:rPr>
      </w:pPr>
      <w:r w:rsidRPr="00A26CEB">
        <w:rPr>
          <w:rFonts w:ascii="Arial" w:hAnsi="Arial" w:cs="Arial"/>
          <w:b/>
          <w:lang w:val="en-US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B45A04" w:rsidRPr="007F1D03" w:rsidTr="00862D8B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45A04" w:rsidRPr="00BF1D68" w:rsidRDefault="00B45A04" w:rsidP="00862D8B">
            <w:pPr>
              <w:rPr>
                <w:rFonts w:ascii="Arial" w:hAnsi="Arial" w:cs="Arial"/>
              </w:rPr>
            </w:pPr>
            <w:r w:rsidRPr="00BF1D6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2684C81F" wp14:editId="4EFE0383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2667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A4FFD6" id="Прямая соединительная линия 2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IDI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" strokeweight="2.25pt"/>
                  </w:pict>
                </mc:Fallback>
              </mc:AlternateContent>
            </w:r>
            <w:r w:rsidRPr="00BF1D6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01D9968E" wp14:editId="13717086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2667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D4682E" id="Прямая соединительная линия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E/STgIAAFkEAAAOAAAAZHJzL2Uyb0RvYy54bWysVM1uEzEQviPxDtbe091N0p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" strokeweight="1.5pt"/>
                  </w:pict>
                </mc:Fallback>
              </mc:AlternateContent>
            </w:r>
            <w:r w:rsidRPr="00BF1D68">
              <w:rPr>
                <w:noProof/>
                <w:sz w:val="20"/>
              </w:rPr>
              <w:drawing>
                <wp:inline distT="0" distB="0" distL="0" distR="0" wp14:anchorId="01F67B3C" wp14:editId="67E259E7">
                  <wp:extent cx="1524000" cy="1515745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B45A04" w:rsidRPr="007F1D03" w:rsidRDefault="00B45A04" w:rsidP="00862D8B">
            <w:pPr>
              <w:rPr>
                <w:rFonts w:ascii="Arial" w:hAnsi="Arial" w:cs="Arial"/>
                <w:bCs/>
                <w:spacing w:val="20"/>
              </w:rPr>
            </w:pPr>
          </w:p>
          <w:p w:rsidR="00B45A04" w:rsidRDefault="00B45A04" w:rsidP="00862D8B">
            <w:pPr>
              <w:rPr>
                <w:rFonts w:ascii="Arial" w:hAnsi="Arial" w:cs="Arial"/>
                <w:b/>
                <w:bCs/>
                <w:spacing w:val="20"/>
              </w:rPr>
            </w:pPr>
          </w:p>
          <w:p w:rsidR="00B45A04" w:rsidRPr="00A26CEB" w:rsidRDefault="00B45A04" w:rsidP="00862D8B">
            <w:pPr>
              <w:rPr>
                <w:rFonts w:ascii="Arial" w:hAnsi="Arial" w:cs="Arial"/>
                <w:b/>
                <w:bCs/>
                <w:spacing w:val="20"/>
              </w:rPr>
            </w:pPr>
          </w:p>
          <w:p w:rsidR="00B45A04" w:rsidRPr="00A26CEB" w:rsidRDefault="00B45A04" w:rsidP="00862D8B">
            <w:pPr>
              <w:jc w:val="center"/>
              <w:rPr>
                <w:rFonts w:ascii="Arial" w:hAnsi="Arial" w:cs="Arial"/>
                <w:b/>
                <w:bCs/>
                <w:spacing w:val="20"/>
              </w:rPr>
            </w:pPr>
            <w:r w:rsidRPr="00A26CEB">
              <w:rPr>
                <w:rFonts w:ascii="Arial" w:hAnsi="Arial" w:cs="Arial"/>
                <w:b/>
                <w:bCs/>
                <w:spacing w:val="20"/>
              </w:rPr>
              <w:t>М Е Ж Г О</w:t>
            </w:r>
            <w:r w:rsidRPr="00A26CEB">
              <w:rPr>
                <w:rFonts w:ascii="Arial" w:hAnsi="Arial" w:cs="Arial"/>
                <w:bCs/>
                <w:spacing w:val="20"/>
              </w:rPr>
              <w:t xml:space="preserve"> </w:t>
            </w:r>
            <w:r w:rsidRPr="00A26CEB">
              <w:rPr>
                <w:rFonts w:ascii="Arial" w:hAnsi="Arial" w:cs="Arial"/>
                <w:b/>
                <w:bCs/>
                <w:spacing w:val="20"/>
              </w:rPr>
              <w:t xml:space="preserve">С У Д А Р С Т В Е Н </w:t>
            </w:r>
            <w:proofErr w:type="spellStart"/>
            <w:r w:rsidRPr="00A26CEB">
              <w:rPr>
                <w:rFonts w:ascii="Arial" w:hAnsi="Arial" w:cs="Arial"/>
                <w:b/>
                <w:bCs/>
                <w:spacing w:val="20"/>
              </w:rPr>
              <w:t>Н</w:t>
            </w:r>
            <w:proofErr w:type="spellEnd"/>
            <w:r w:rsidRPr="00A26CEB">
              <w:rPr>
                <w:rFonts w:ascii="Arial" w:hAnsi="Arial" w:cs="Arial"/>
                <w:b/>
                <w:bCs/>
                <w:spacing w:val="20"/>
              </w:rPr>
              <w:t xml:space="preserve"> Ы Й</w:t>
            </w:r>
          </w:p>
          <w:p w:rsidR="00B45A04" w:rsidRPr="00A26CEB" w:rsidRDefault="00B45A04" w:rsidP="00862D8B">
            <w:pPr>
              <w:jc w:val="center"/>
              <w:rPr>
                <w:rFonts w:ascii="Arial" w:hAnsi="Arial" w:cs="Arial"/>
                <w:b/>
                <w:bCs/>
                <w:spacing w:val="20"/>
              </w:rPr>
            </w:pPr>
          </w:p>
          <w:p w:rsidR="00B45A04" w:rsidRPr="007F1D03" w:rsidRDefault="00B45A04" w:rsidP="00862D8B">
            <w:pPr>
              <w:jc w:val="center"/>
              <w:rPr>
                <w:rFonts w:ascii="Arial" w:hAnsi="Arial" w:cs="Arial"/>
              </w:rPr>
            </w:pPr>
            <w:r w:rsidRPr="00A26CEB">
              <w:rPr>
                <w:rFonts w:ascii="Arial" w:hAnsi="Arial" w:cs="Arial"/>
                <w:b/>
                <w:bCs/>
                <w:spacing w:val="20"/>
              </w:rPr>
              <w:t xml:space="preserve">С Т А Н Д </w:t>
            </w:r>
            <w:r w:rsidRPr="00B45A04">
              <w:rPr>
                <w:rFonts w:ascii="Arial" w:hAnsi="Arial" w:cs="Arial"/>
                <w:b/>
                <w:bCs/>
                <w:spacing w:val="20"/>
              </w:rPr>
              <w:t>А Р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45A04" w:rsidRPr="00A26CEB" w:rsidRDefault="00B45A04" w:rsidP="00862D8B">
            <w:pPr>
              <w:rPr>
                <w:rFonts w:ascii="Arial" w:hAnsi="Arial" w:cs="Arial"/>
                <w:bCs/>
              </w:rPr>
            </w:pPr>
          </w:p>
          <w:p w:rsidR="00B45A04" w:rsidRPr="00A26CEB" w:rsidRDefault="00B45A04" w:rsidP="00862D8B">
            <w:pPr>
              <w:rPr>
                <w:rFonts w:ascii="Arial" w:hAnsi="Arial" w:cs="Arial"/>
                <w:b/>
                <w:bCs/>
              </w:rPr>
            </w:pPr>
            <w:r w:rsidRPr="00A26CEB">
              <w:rPr>
                <w:rFonts w:ascii="Arial" w:hAnsi="Arial" w:cs="Arial"/>
                <w:b/>
                <w:bCs/>
              </w:rPr>
              <w:t xml:space="preserve">ГОСТ </w:t>
            </w:r>
          </w:p>
          <w:p w:rsidR="00B45A04" w:rsidRPr="00A26CEB" w:rsidRDefault="00B45A04" w:rsidP="00862D8B">
            <w:pPr>
              <w:rPr>
                <w:rFonts w:ascii="Arial" w:hAnsi="Arial" w:cs="Arial"/>
                <w:b/>
                <w:bCs/>
              </w:rPr>
            </w:pPr>
            <w:r w:rsidRPr="00A26CEB">
              <w:rPr>
                <w:rFonts w:ascii="Arial" w:hAnsi="Arial" w:cs="Arial"/>
                <w:b/>
                <w:bCs/>
                <w:lang w:val="en-US"/>
              </w:rPr>
              <w:t>ISO</w:t>
            </w:r>
            <w:r w:rsidRPr="00A26CEB">
              <w:rPr>
                <w:rFonts w:ascii="Arial" w:hAnsi="Arial" w:cs="Arial"/>
                <w:b/>
                <w:bCs/>
              </w:rPr>
              <w:t xml:space="preserve"> </w:t>
            </w:r>
          </w:p>
          <w:p w:rsidR="00B45A04" w:rsidRPr="00A26CEB" w:rsidRDefault="00B45A04" w:rsidP="00862D8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14118</w:t>
            </w:r>
          </w:p>
          <w:p w:rsidR="00B45A04" w:rsidRPr="00A26CEB" w:rsidRDefault="00B45A04" w:rsidP="00862D8B">
            <w:pPr>
              <w:rPr>
                <w:rFonts w:ascii="Arial" w:hAnsi="Arial" w:cs="Arial"/>
              </w:rPr>
            </w:pPr>
            <w:r w:rsidRPr="00A26CEB">
              <w:rPr>
                <w:rFonts w:ascii="Arial" w:hAnsi="Arial" w:cs="Arial"/>
              </w:rPr>
              <w:t xml:space="preserve">(проект, </w:t>
            </w:r>
            <w:r w:rsidRPr="00A26CEB">
              <w:rPr>
                <w:rFonts w:ascii="Arial" w:hAnsi="Arial" w:cs="Arial"/>
                <w:lang w:val="en-US"/>
              </w:rPr>
              <w:t>KZ</w:t>
            </w:r>
            <w:r w:rsidRPr="00A26CEB">
              <w:rPr>
                <w:rFonts w:ascii="Arial" w:hAnsi="Arial" w:cs="Arial"/>
              </w:rPr>
              <w:t>, первая редакция)</w:t>
            </w:r>
          </w:p>
          <w:p w:rsidR="00B45A04" w:rsidRPr="00A26CEB" w:rsidRDefault="00B45A04" w:rsidP="00862D8B">
            <w:pPr>
              <w:rPr>
                <w:rFonts w:ascii="Arial" w:hAnsi="Arial" w:cs="Arial"/>
                <w:b/>
              </w:rPr>
            </w:pPr>
          </w:p>
          <w:p w:rsidR="00B45A04" w:rsidRPr="00A26CEB" w:rsidRDefault="00B45A04" w:rsidP="00862D8B">
            <w:pPr>
              <w:rPr>
                <w:rFonts w:ascii="Arial" w:hAnsi="Arial" w:cs="Arial"/>
                <w:b/>
              </w:rPr>
            </w:pPr>
          </w:p>
          <w:p w:rsidR="00B45A04" w:rsidRPr="00A26CEB" w:rsidRDefault="00B45A04" w:rsidP="00862D8B">
            <w:pPr>
              <w:rPr>
                <w:rFonts w:ascii="Arial" w:hAnsi="Arial" w:cs="Arial"/>
                <w:b/>
              </w:rPr>
            </w:pPr>
          </w:p>
        </w:tc>
      </w:tr>
    </w:tbl>
    <w:p w:rsidR="00B45A04" w:rsidRPr="006C6ECE" w:rsidRDefault="00B45A04" w:rsidP="00B45A04">
      <w:pPr>
        <w:pStyle w:val="a7"/>
        <w:tabs>
          <w:tab w:val="clear" w:pos="4677"/>
          <w:tab w:val="clear" w:pos="9355"/>
        </w:tabs>
        <w:jc w:val="center"/>
        <w:rPr>
          <w:rFonts w:ascii="Arial" w:hAnsi="Arial" w:cs="Arial"/>
          <w:sz w:val="22"/>
        </w:rPr>
      </w:pPr>
    </w:p>
    <w:p w:rsidR="00B45A04" w:rsidRPr="00B45A04" w:rsidRDefault="00B45A04" w:rsidP="00B45A04">
      <w:pPr>
        <w:rPr>
          <w:rFonts w:ascii="Arial" w:hAnsi="Arial" w:cs="Arial"/>
        </w:rPr>
      </w:pPr>
    </w:p>
    <w:p w:rsidR="00B45A04" w:rsidRPr="00B45A04" w:rsidRDefault="00B45A04" w:rsidP="00B45A04">
      <w:pPr>
        <w:rPr>
          <w:rFonts w:ascii="Arial" w:hAnsi="Arial" w:cs="Arial"/>
        </w:rPr>
      </w:pPr>
    </w:p>
    <w:p w:rsidR="00B45A04" w:rsidRDefault="00B45A04" w:rsidP="00B45A04">
      <w:pPr>
        <w:rPr>
          <w:rFonts w:ascii="Arial" w:hAnsi="Arial" w:cs="Arial"/>
        </w:rPr>
      </w:pPr>
    </w:p>
    <w:p w:rsidR="00B45A04" w:rsidRDefault="00B45A04" w:rsidP="00B45A04">
      <w:pPr>
        <w:rPr>
          <w:rFonts w:ascii="Arial" w:hAnsi="Arial" w:cs="Arial"/>
        </w:rPr>
      </w:pPr>
    </w:p>
    <w:p w:rsidR="00B45A04" w:rsidRDefault="00B45A04" w:rsidP="00B45A04">
      <w:pPr>
        <w:rPr>
          <w:rFonts w:ascii="Arial" w:hAnsi="Arial" w:cs="Arial"/>
        </w:rPr>
      </w:pPr>
    </w:p>
    <w:p w:rsidR="00B45A04" w:rsidRPr="00B45A04" w:rsidRDefault="00B45A04" w:rsidP="00B45A04">
      <w:pPr>
        <w:rPr>
          <w:rFonts w:ascii="Arial" w:hAnsi="Arial" w:cs="Arial"/>
        </w:rPr>
      </w:pPr>
    </w:p>
    <w:p w:rsidR="00B45A04" w:rsidRPr="00B45A04" w:rsidRDefault="00B45A04" w:rsidP="00B45A04">
      <w:pPr>
        <w:rPr>
          <w:rFonts w:ascii="Arial" w:hAnsi="Arial" w:cs="Arial"/>
          <w:b/>
          <w:sz w:val="28"/>
          <w:szCs w:val="28"/>
        </w:rPr>
      </w:pPr>
    </w:p>
    <w:p w:rsidR="00B45A04" w:rsidRPr="00B45A04" w:rsidRDefault="00B45A04" w:rsidP="00B45A04">
      <w:pPr>
        <w:widowControl/>
        <w:autoSpaceDE/>
        <w:autoSpaceDN/>
        <w:adjustRightInd/>
        <w:jc w:val="center"/>
        <w:rPr>
          <w:rFonts w:ascii="Arial" w:hAnsi="Arial" w:cs="Arial"/>
          <w:b/>
          <w:sz w:val="28"/>
          <w:szCs w:val="28"/>
        </w:rPr>
      </w:pPr>
      <w:r w:rsidRPr="00B45A04">
        <w:rPr>
          <w:rFonts w:ascii="Arial" w:hAnsi="Arial" w:cs="Arial"/>
          <w:b/>
          <w:sz w:val="28"/>
          <w:szCs w:val="28"/>
        </w:rPr>
        <w:t>Безопасность машин</w:t>
      </w:r>
    </w:p>
    <w:p w:rsidR="00B45A04" w:rsidRPr="00B45A04" w:rsidRDefault="00B45A04" w:rsidP="00B45A04">
      <w:pPr>
        <w:widowControl/>
        <w:autoSpaceDE/>
        <w:autoSpaceDN/>
        <w:adjustRightInd/>
        <w:jc w:val="center"/>
        <w:rPr>
          <w:rFonts w:ascii="Arial" w:hAnsi="Arial" w:cs="Arial"/>
          <w:b/>
          <w:sz w:val="28"/>
          <w:szCs w:val="28"/>
        </w:rPr>
      </w:pPr>
    </w:p>
    <w:p w:rsidR="00B45A04" w:rsidRPr="00B45A04" w:rsidRDefault="00B45A04" w:rsidP="00B45A04">
      <w:pPr>
        <w:widowControl/>
        <w:autoSpaceDE/>
        <w:autoSpaceDN/>
        <w:adjustRightInd/>
        <w:jc w:val="center"/>
        <w:rPr>
          <w:rStyle w:val="FontStyle54"/>
          <w:rFonts w:ascii="Arial" w:hAnsi="Arial" w:cs="Arial"/>
          <w:b w:val="0"/>
          <w:sz w:val="28"/>
          <w:szCs w:val="28"/>
          <w:lang w:eastAsia="en-US"/>
        </w:rPr>
      </w:pPr>
      <w:r w:rsidRPr="00B45A04">
        <w:rPr>
          <w:rFonts w:ascii="Arial" w:hAnsi="Arial" w:cs="Arial"/>
          <w:b/>
          <w:sz w:val="28"/>
          <w:szCs w:val="28"/>
        </w:rPr>
        <w:t>ПРЕДОТВРАЩЕНИЕ НЕПРЕДНАМЕРЕННОГО ПУСКА</w:t>
      </w:r>
    </w:p>
    <w:p w:rsidR="00B45A04" w:rsidRPr="00B45A04" w:rsidRDefault="00B45A04" w:rsidP="00B45A04">
      <w:pPr>
        <w:jc w:val="center"/>
        <w:rPr>
          <w:rFonts w:ascii="Arial" w:hAnsi="Arial" w:cs="Arial"/>
          <w:b/>
          <w:sz w:val="28"/>
          <w:szCs w:val="28"/>
        </w:rPr>
      </w:pPr>
    </w:p>
    <w:p w:rsidR="00B45A04" w:rsidRPr="00B45A04" w:rsidRDefault="00B45A04" w:rsidP="00B45A04">
      <w:pPr>
        <w:jc w:val="center"/>
        <w:rPr>
          <w:rFonts w:ascii="Arial" w:hAnsi="Arial" w:cs="Arial"/>
          <w:b/>
          <w:sz w:val="28"/>
          <w:szCs w:val="28"/>
        </w:rPr>
      </w:pPr>
    </w:p>
    <w:p w:rsidR="00B45A04" w:rsidRPr="00122489" w:rsidRDefault="00B45A04" w:rsidP="00B45A04">
      <w:pPr>
        <w:jc w:val="center"/>
        <w:rPr>
          <w:rFonts w:ascii="Arial" w:hAnsi="Arial" w:cs="Arial"/>
          <w:bCs/>
          <w:sz w:val="28"/>
          <w:szCs w:val="28"/>
        </w:rPr>
      </w:pPr>
      <w:r w:rsidRPr="00122489">
        <w:rPr>
          <w:rFonts w:ascii="Arial" w:hAnsi="Arial" w:cs="Arial"/>
          <w:sz w:val="28"/>
          <w:szCs w:val="28"/>
        </w:rPr>
        <w:t>(</w:t>
      </w:r>
      <w:r w:rsidRPr="00122489">
        <w:rPr>
          <w:rFonts w:ascii="Arial" w:hAnsi="Arial" w:cs="Arial"/>
          <w:sz w:val="28"/>
          <w:szCs w:val="28"/>
          <w:lang w:val="en-US"/>
        </w:rPr>
        <w:t>ISO</w:t>
      </w:r>
      <w:r w:rsidRPr="001224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14118:2017</w:t>
      </w:r>
      <w:r w:rsidRPr="00122489">
        <w:rPr>
          <w:rFonts w:ascii="Arial" w:hAnsi="Arial" w:cs="Arial"/>
          <w:sz w:val="28"/>
          <w:szCs w:val="28"/>
        </w:rPr>
        <w:t xml:space="preserve">, </w:t>
      </w:r>
      <w:r w:rsidRPr="00122489">
        <w:rPr>
          <w:rFonts w:ascii="Arial" w:hAnsi="Arial" w:cs="Arial"/>
          <w:bCs/>
          <w:sz w:val="28"/>
          <w:szCs w:val="28"/>
          <w:lang w:val="en-US"/>
        </w:rPr>
        <w:t>IDT</w:t>
      </w:r>
      <w:r w:rsidRPr="00122489">
        <w:rPr>
          <w:rFonts w:ascii="Arial" w:hAnsi="Arial" w:cs="Arial"/>
          <w:bCs/>
          <w:sz w:val="28"/>
          <w:szCs w:val="28"/>
        </w:rPr>
        <w:t>)</w:t>
      </w:r>
    </w:p>
    <w:p w:rsidR="00B45A04" w:rsidRDefault="00B45A04" w:rsidP="00B45A04">
      <w:pPr>
        <w:rPr>
          <w:b/>
        </w:rPr>
      </w:pPr>
    </w:p>
    <w:p w:rsidR="00B45A04" w:rsidRDefault="00B45A04" w:rsidP="00B45A04">
      <w:pPr>
        <w:rPr>
          <w:b/>
        </w:rPr>
      </w:pPr>
    </w:p>
    <w:p w:rsidR="00B45A04" w:rsidRDefault="00B45A04" w:rsidP="00B45A04">
      <w:pPr>
        <w:jc w:val="center"/>
        <w:rPr>
          <w:b/>
        </w:rPr>
      </w:pPr>
    </w:p>
    <w:p w:rsidR="00B45A04" w:rsidRDefault="00B45A04" w:rsidP="00874A16">
      <w:pPr>
        <w:rPr>
          <w:b/>
        </w:rPr>
      </w:pPr>
    </w:p>
    <w:p w:rsidR="00B45A04" w:rsidRDefault="00B45A04" w:rsidP="00B45A04">
      <w:pPr>
        <w:rPr>
          <w:b/>
        </w:rPr>
      </w:pPr>
    </w:p>
    <w:p w:rsidR="00B45A04" w:rsidRPr="00B87ED6" w:rsidRDefault="00B45A04" w:rsidP="00B45A04">
      <w:pPr>
        <w:rPr>
          <w:b/>
        </w:rPr>
      </w:pPr>
    </w:p>
    <w:p w:rsidR="00B45A04" w:rsidRPr="00A26CEB" w:rsidRDefault="00B45A04" w:rsidP="00B45A04">
      <w:pPr>
        <w:jc w:val="center"/>
        <w:rPr>
          <w:rFonts w:ascii="Arial" w:hAnsi="Arial" w:cs="Arial"/>
          <w:i/>
        </w:rPr>
      </w:pPr>
      <w:r w:rsidRPr="00A26CEB">
        <w:rPr>
          <w:rFonts w:ascii="Arial" w:hAnsi="Arial" w:cs="Arial"/>
          <w:i/>
        </w:rPr>
        <w:t xml:space="preserve">Настоящий проект стандарта </w:t>
      </w:r>
    </w:p>
    <w:p w:rsidR="00B45A04" w:rsidRPr="00A26CEB" w:rsidRDefault="00B45A04" w:rsidP="00B45A04">
      <w:pPr>
        <w:jc w:val="center"/>
        <w:rPr>
          <w:rFonts w:ascii="Arial" w:hAnsi="Arial" w:cs="Arial"/>
          <w:i/>
        </w:rPr>
      </w:pPr>
      <w:r w:rsidRPr="00A26CEB">
        <w:rPr>
          <w:rFonts w:ascii="Arial" w:hAnsi="Arial" w:cs="Arial"/>
          <w:i/>
        </w:rPr>
        <w:t>не подлежит применению до его принятия</w:t>
      </w:r>
    </w:p>
    <w:p w:rsidR="00B45A04" w:rsidRPr="00004F68" w:rsidRDefault="00B45A04" w:rsidP="00B45A04">
      <w:pPr>
        <w:jc w:val="center"/>
        <w:rPr>
          <w:rFonts w:ascii="Arial" w:hAnsi="Arial" w:cs="Arial"/>
        </w:rPr>
      </w:pPr>
    </w:p>
    <w:p w:rsidR="00B45A04" w:rsidRPr="00004F68" w:rsidRDefault="00B45A04" w:rsidP="00B45A04">
      <w:pPr>
        <w:jc w:val="center"/>
        <w:rPr>
          <w:rFonts w:ascii="Arial" w:hAnsi="Arial" w:cs="Arial"/>
        </w:rPr>
      </w:pPr>
    </w:p>
    <w:p w:rsidR="00B45A04" w:rsidRDefault="00B45A04" w:rsidP="00B45A04">
      <w:pPr>
        <w:rPr>
          <w:rFonts w:ascii="Arial" w:hAnsi="Arial" w:cs="Arial"/>
        </w:rPr>
      </w:pPr>
    </w:p>
    <w:p w:rsidR="00B45A04" w:rsidRPr="00004F68" w:rsidRDefault="00B45A04" w:rsidP="00B45A04">
      <w:pPr>
        <w:rPr>
          <w:rFonts w:ascii="Arial" w:hAnsi="Arial" w:cs="Arial"/>
        </w:rPr>
      </w:pPr>
    </w:p>
    <w:p w:rsidR="00B45A04" w:rsidRDefault="00B45A04" w:rsidP="00B45A04">
      <w:pPr>
        <w:jc w:val="center"/>
        <w:rPr>
          <w:rFonts w:ascii="Arial" w:hAnsi="Arial" w:cs="Arial"/>
        </w:rPr>
      </w:pPr>
    </w:p>
    <w:p w:rsidR="00B45A04" w:rsidRPr="00A26CEB" w:rsidRDefault="00B45A04" w:rsidP="00B45A04">
      <w:pPr>
        <w:jc w:val="center"/>
        <w:rPr>
          <w:rFonts w:ascii="Arial" w:hAnsi="Arial" w:cs="Arial"/>
        </w:rPr>
      </w:pPr>
      <w:r w:rsidRPr="00A26CEB">
        <w:rPr>
          <w:rFonts w:ascii="Arial" w:hAnsi="Arial" w:cs="Arial"/>
        </w:rPr>
        <w:t>Минск</w:t>
      </w:r>
    </w:p>
    <w:p w:rsidR="00B45A04" w:rsidRPr="00A26CEB" w:rsidRDefault="00B45A04" w:rsidP="00B45A04">
      <w:pPr>
        <w:jc w:val="center"/>
        <w:rPr>
          <w:rFonts w:ascii="Arial" w:hAnsi="Arial" w:cs="Arial"/>
        </w:rPr>
      </w:pPr>
      <w:r w:rsidRPr="00A26CEB">
        <w:rPr>
          <w:rFonts w:ascii="Arial" w:hAnsi="Arial" w:cs="Arial"/>
        </w:rPr>
        <w:t>Евразийский совет по стандартизации, метрологии и сертификации</w:t>
      </w:r>
    </w:p>
    <w:p w:rsidR="00B45A04" w:rsidRPr="00A26CEB" w:rsidRDefault="00B45A04" w:rsidP="00B45A04">
      <w:pPr>
        <w:jc w:val="center"/>
        <w:rPr>
          <w:rFonts w:ascii="Arial" w:hAnsi="Arial" w:cs="Arial"/>
        </w:rPr>
      </w:pPr>
      <w:r w:rsidRPr="00A26CEB">
        <w:rPr>
          <w:rFonts w:ascii="Arial" w:hAnsi="Arial" w:cs="Arial"/>
        </w:rPr>
        <w:t>202___</w:t>
      </w:r>
    </w:p>
    <w:p w:rsidR="00B45A04" w:rsidRPr="00897A6A" w:rsidRDefault="00B45A04" w:rsidP="00B45A04">
      <w:pPr>
        <w:ind w:firstLine="567"/>
        <w:jc w:val="center"/>
        <w:rPr>
          <w:rFonts w:ascii="Arial" w:hAnsi="Arial" w:cs="Arial"/>
          <w:b/>
        </w:rPr>
      </w:pPr>
      <w:r w:rsidRPr="00503EC9">
        <w:rPr>
          <w:rFonts w:ascii="Arial" w:hAnsi="Arial" w:cs="Arial"/>
        </w:rPr>
        <w:br w:type="page"/>
      </w:r>
      <w:r w:rsidRPr="00897A6A">
        <w:rPr>
          <w:rFonts w:ascii="Arial" w:hAnsi="Arial" w:cs="Arial"/>
          <w:b/>
        </w:rPr>
        <w:lastRenderedPageBreak/>
        <w:t>Предисловие</w:t>
      </w:r>
    </w:p>
    <w:p w:rsidR="00B45A04" w:rsidRPr="00897A6A" w:rsidRDefault="00B45A04" w:rsidP="00B45A04">
      <w:pPr>
        <w:ind w:firstLine="567"/>
        <w:jc w:val="center"/>
        <w:rPr>
          <w:rFonts w:ascii="Arial" w:hAnsi="Arial" w:cs="Arial"/>
        </w:rPr>
      </w:pP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  <w:r w:rsidRPr="00897A6A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  <w:r w:rsidRPr="00897A6A">
        <w:rPr>
          <w:rFonts w:ascii="Arial" w:hAnsi="Arial" w:cs="Arial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45A04" w:rsidRPr="00897A6A" w:rsidRDefault="00B45A04" w:rsidP="00B45A04">
      <w:pPr>
        <w:ind w:firstLine="567"/>
        <w:rPr>
          <w:rFonts w:ascii="Arial" w:hAnsi="Arial" w:cs="Arial"/>
          <w:b/>
          <w:bCs/>
        </w:rPr>
      </w:pPr>
      <w:r w:rsidRPr="00897A6A">
        <w:rPr>
          <w:rFonts w:ascii="Arial" w:hAnsi="Arial" w:cs="Arial"/>
          <w:b/>
          <w:bCs/>
        </w:rPr>
        <w:t>Сведения о стандарте</w:t>
      </w: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  <w:r w:rsidRPr="00897A6A">
        <w:rPr>
          <w:rFonts w:ascii="Arial" w:hAnsi="Arial" w:cs="Arial"/>
        </w:rPr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  <w:r w:rsidRPr="00897A6A">
        <w:rPr>
          <w:rFonts w:ascii="Arial" w:hAnsi="Arial" w:cs="Arial"/>
        </w:rPr>
        <w:t>2 ВНЕСЕН Комитетом технического регулирования и метрологии Министерства по торговле и интеграции Республики Казахстан</w:t>
      </w: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  <w:r w:rsidRPr="00897A6A">
        <w:rPr>
          <w:rFonts w:ascii="Arial" w:hAnsi="Arial" w:cs="Arial"/>
        </w:rPr>
        <w:t>3 ПРИНЯТ Евразийским Советом по стандартизации, метрологии и сертификации (протокол № ____ от ________)</w:t>
      </w: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  <w:r w:rsidRPr="00897A6A">
        <w:rPr>
          <w:rFonts w:ascii="Arial" w:hAnsi="Arial" w:cs="Arial"/>
        </w:rPr>
        <w:t xml:space="preserve">За принятие проголосовали: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6"/>
        <w:gridCol w:w="2815"/>
        <w:gridCol w:w="3512"/>
      </w:tblGrid>
      <w:tr w:rsidR="00B45A04" w:rsidRPr="00897A6A" w:rsidTr="00862D8B">
        <w:trPr>
          <w:trHeight w:val="697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:rsidR="00B45A04" w:rsidRPr="00897A6A" w:rsidRDefault="00B45A04" w:rsidP="00862D8B">
            <w:pPr>
              <w:jc w:val="center"/>
              <w:rPr>
                <w:rFonts w:ascii="Arial" w:hAnsi="Arial" w:cs="Arial"/>
              </w:rPr>
            </w:pPr>
            <w:r w:rsidRPr="00897A6A">
              <w:rPr>
                <w:rFonts w:ascii="Arial" w:hAnsi="Arial" w:cs="Arial"/>
              </w:rPr>
              <w:t>Краткое наименование</w:t>
            </w:r>
          </w:p>
          <w:p w:rsidR="00B45A04" w:rsidRPr="00897A6A" w:rsidRDefault="00B45A04" w:rsidP="00862D8B">
            <w:pPr>
              <w:jc w:val="center"/>
              <w:rPr>
                <w:rFonts w:ascii="Arial" w:hAnsi="Arial" w:cs="Arial"/>
              </w:rPr>
            </w:pPr>
            <w:r w:rsidRPr="00897A6A">
              <w:rPr>
                <w:rFonts w:ascii="Arial" w:hAnsi="Arial" w:cs="Arial"/>
              </w:rPr>
              <w:t>страны по МК (ИСО 3166)</w:t>
            </w:r>
          </w:p>
          <w:p w:rsidR="00B45A04" w:rsidRPr="00897A6A" w:rsidRDefault="00B45A04" w:rsidP="00862D8B">
            <w:pPr>
              <w:jc w:val="center"/>
              <w:rPr>
                <w:rFonts w:ascii="Arial" w:hAnsi="Arial" w:cs="Arial"/>
              </w:rPr>
            </w:pPr>
            <w:r w:rsidRPr="00897A6A">
              <w:rPr>
                <w:rFonts w:ascii="Arial" w:hAnsi="Arial" w:cs="Arial"/>
              </w:rPr>
              <w:t>004–97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5A04" w:rsidRPr="00897A6A" w:rsidRDefault="00B45A04" w:rsidP="00862D8B">
            <w:pPr>
              <w:jc w:val="center"/>
              <w:rPr>
                <w:rFonts w:ascii="Arial" w:hAnsi="Arial" w:cs="Arial"/>
              </w:rPr>
            </w:pPr>
            <w:r w:rsidRPr="00897A6A">
              <w:rPr>
                <w:rFonts w:ascii="Arial" w:hAnsi="Arial" w:cs="Arial"/>
              </w:rPr>
              <w:t>Код страны по МК</w:t>
            </w:r>
          </w:p>
          <w:p w:rsidR="00B45A04" w:rsidRPr="00897A6A" w:rsidRDefault="00B45A04" w:rsidP="00862D8B">
            <w:pPr>
              <w:jc w:val="center"/>
              <w:rPr>
                <w:rFonts w:ascii="Arial" w:hAnsi="Arial" w:cs="Arial"/>
              </w:rPr>
            </w:pPr>
            <w:r w:rsidRPr="00897A6A">
              <w:rPr>
                <w:rFonts w:ascii="Arial" w:hAnsi="Arial" w:cs="Arial"/>
              </w:rPr>
              <w:t>(ИСО 3166) 004–97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B45A04" w:rsidRPr="00897A6A" w:rsidRDefault="00B45A04" w:rsidP="00862D8B">
            <w:pPr>
              <w:jc w:val="center"/>
              <w:rPr>
                <w:rFonts w:ascii="Arial" w:hAnsi="Arial" w:cs="Arial"/>
              </w:rPr>
            </w:pPr>
            <w:r w:rsidRPr="00897A6A">
              <w:rPr>
                <w:rFonts w:ascii="Arial" w:hAnsi="Arial" w:cs="Arial"/>
              </w:rPr>
              <w:t>Сокращенное наименование национального органа по стандартизации</w:t>
            </w:r>
          </w:p>
        </w:tc>
      </w:tr>
      <w:tr w:rsidR="00B45A04" w:rsidRPr="00897A6A" w:rsidTr="00862D8B">
        <w:trPr>
          <w:trHeight w:hRule="exact" w:val="34"/>
          <w:jc w:val="center"/>
        </w:trPr>
        <w:tc>
          <w:tcPr>
            <w:tcW w:w="9625" w:type="dxa"/>
            <w:gridSpan w:val="3"/>
            <w:tcBorders>
              <w:bottom w:val="single" w:sz="4" w:space="0" w:color="auto"/>
            </w:tcBorders>
            <w:vAlign w:val="center"/>
          </w:tcPr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</w:tc>
      </w:tr>
      <w:tr w:rsidR="00B45A04" w:rsidRPr="00897A6A" w:rsidTr="00862D8B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</w:tc>
        <w:tc>
          <w:tcPr>
            <w:tcW w:w="3529" w:type="dxa"/>
            <w:tcBorders>
              <w:top w:val="nil"/>
              <w:bottom w:val="nil"/>
              <w:right w:val="single" w:sz="4" w:space="0" w:color="auto"/>
            </w:tcBorders>
          </w:tcPr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</w:tc>
      </w:tr>
      <w:tr w:rsidR="00B45A04" w:rsidRPr="00897A6A" w:rsidTr="00862D8B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</w:tc>
        <w:tc>
          <w:tcPr>
            <w:tcW w:w="35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45A04" w:rsidRPr="00897A6A" w:rsidRDefault="00B45A04" w:rsidP="00862D8B">
            <w:pPr>
              <w:rPr>
                <w:rFonts w:ascii="Arial" w:hAnsi="Arial" w:cs="Arial"/>
              </w:rPr>
            </w:pPr>
          </w:p>
        </w:tc>
      </w:tr>
    </w:tbl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</w:p>
    <w:p w:rsidR="00B45A04" w:rsidRPr="00F65845" w:rsidRDefault="00B45A04" w:rsidP="00F65845">
      <w:pPr>
        <w:ind w:firstLine="567"/>
        <w:jc w:val="both"/>
        <w:rPr>
          <w:rFonts w:ascii="Arial" w:hAnsi="Arial" w:cs="Arial"/>
          <w:lang w:val="en-US"/>
        </w:rPr>
      </w:pPr>
      <w:r w:rsidRPr="00F65845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F65845" w:rsidRPr="00F65845">
        <w:rPr>
          <w:rFonts w:ascii="Arial" w:hAnsi="Arial" w:cs="Arial"/>
          <w:lang w:val="en-US"/>
        </w:rPr>
        <w:t>ISO</w:t>
      </w:r>
      <w:r w:rsidR="00F65845" w:rsidRPr="00F65845">
        <w:rPr>
          <w:rFonts w:ascii="Arial" w:hAnsi="Arial" w:cs="Arial"/>
        </w:rPr>
        <w:t xml:space="preserve"> 14118:2017</w:t>
      </w:r>
      <w:r w:rsidRPr="00F65845">
        <w:rPr>
          <w:rFonts w:ascii="Arial" w:hAnsi="Arial" w:cs="Arial"/>
        </w:rPr>
        <w:t xml:space="preserve"> </w:t>
      </w:r>
      <w:bookmarkStart w:id="1" w:name="_Hlk72853137"/>
      <w:r w:rsidRPr="00F65845">
        <w:rPr>
          <w:rFonts w:ascii="Arial" w:hAnsi="Arial" w:cs="Arial"/>
        </w:rPr>
        <w:t>«Безопасность машин. Предотвращение</w:t>
      </w:r>
      <w:r w:rsidRPr="00F65845">
        <w:rPr>
          <w:rFonts w:ascii="Arial" w:hAnsi="Arial" w:cs="Arial"/>
          <w:lang w:val="en-US"/>
        </w:rPr>
        <w:t xml:space="preserve"> </w:t>
      </w:r>
      <w:r w:rsidRPr="00F65845">
        <w:rPr>
          <w:rFonts w:ascii="Arial" w:hAnsi="Arial" w:cs="Arial"/>
        </w:rPr>
        <w:t>непреднамеренного</w:t>
      </w:r>
      <w:r w:rsidRPr="00F65845">
        <w:rPr>
          <w:rFonts w:ascii="Arial" w:hAnsi="Arial" w:cs="Arial"/>
          <w:lang w:val="en-US"/>
        </w:rPr>
        <w:t xml:space="preserve"> </w:t>
      </w:r>
      <w:r w:rsidRPr="00F65845">
        <w:rPr>
          <w:rFonts w:ascii="Arial" w:hAnsi="Arial" w:cs="Arial"/>
        </w:rPr>
        <w:t>пуска</w:t>
      </w:r>
      <w:r w:rsidRPr="00F65845">
        <w:rPr>
          <w:rFonts w:ascii="Arial" w:hAnsi="Arial" w:cs="Arial"/>
          <w:lang w:val="en-US"/>
        </w:rPr>
        <w:t>» («</w:t>
      </w:r>
      <w:bookmarkEnd w:id="1"/>
      <w:r w:rsidR="00F65845" w:rsidRPr="00F65845">
        <w:rPr>
          <w:rFonts w:ascii="Arial" w:hAnsi="Arial" w:cs="Arial"/>
          <w:lang w:val="en-US"/>
        </w:rPr>
        <w:t>Safety of machinery — Prevention of unexpected start-up</w:t>
      </w:r>
      <w:r w:rsidRPr="00F65845">
        <w:rPr>
          <w:rFonts w:ascii="Arial" w:hAnsi="Arial" w:cs="Arial"/>
          <w:lang w:val="en-US"/>
        </w:rPr>
        <w:t>»).</w:t>
      </w:r>
    </w:p>
    <w:p w:rsidR="00B45A04" w:rsidRPr="00F65845" w:rsidRDefault="00B45A04" w:rsidP="00F65845">
      <w:pPr>
        <w:ind w:firstLine="567"/>
        <w:jc w:val="both"/>
        <w:rPr>
          <w:rFonts w:ascii="Arial" w:hAnsi="Arial" w:cs="Arial"/>
          <w:b/>
        </w:rPr>
      </w:pPr>
      <w:r w:rsidRPr="00F65845">
        <w:rPr>
          <w:rFonts w:ascii="Arial" w:hAnsi="Arial" w:cs="Arial"/>
        </w:rPr>
        <w:t xml:space="preserve">Международный стандарт разработан Техническим комитетом ISO/TC </w:t>
      </w:r>
      <w:r w:rsidRPr="00F65845">
        <w:rPr>
          <w:rFonts w:ascii="Arial" w:eastAsia="Arial Unicode MS" w:hAnsi="Arial" w:cs="Arial"/>
          <w:bCs/>
        </w:rPr>
        <w:t>199 Безопасность машин</w:t>
      </w:r>
      <w:r w:rsidRPr="00F65845">
        <w:rPr>
          <w:rFonts w:ascii="Arial" w:hAnsi="Arial" w:cs="Arial"/>
        </w:rPr>
        <w:t>.</w:t>
      </w:r>
    </w:p>
    <w:p w:rsidR="00B45A04" w:rsidRPr="00897A6A" w:rsidRDefault="00B45A04" w:rsidP="00F65845">
      <w:pPr>
        <w:ind w:firstLine="567"/>
        <w:jc w:val="both"/>
        <w:rPr>
          <w:rFonts w:ascii="Arial" w:hAnsi="Arial" w:cs="Arial"/>
        </w:rPr>
      </w:pPr>
      <w:r w:rsidRPr="00897A6A"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B45A04" w:rsidRPr="00897A6A" w:rsidRDefault="00B45A04" w:rsidP="00F65845">
      <w:pPr>
        <w:ind w:firstLine="567"/>
        <w:rPr>
          <w:rFonts w:ascii="Arial" w:hAnsi="Arial" w:cs="Arial"/>
          <w:lang w:eastAsia="x-none"/>
        </w:rPr>
      </w:pPr>
    </w:p>
    <w:p w:rsidR="00B45A04" w:rsidRPr="00897A6A" w:rsidRDefault="00B45A04" w:rsidP="00F65845">
      <w:pPr>
        <w:ind w:firstLine="567"/>
        <w:jc w:val="both"/>
        <w:rPr>
          <w:rFonts w:ascii="Arial" w:hAnsi="Arial" w:cs="Arial"/>
          <w:highlight w:val="yellow"/>
        </w:rPr>
      </w:pPr>
      <w:r w:rsidRPr="00897A6A">
        <w:rPr>
          <w:rFonts w:ascii="Arial" w:hAnsi="Arial" w:cs="Arial"/>
        </w:rPr>
        <w:t>5 ВПЕРВЫЕ</w:t>
      </w:r>
    </w:p>
    <w:p w:rsidR="00B45A04" w:rsidRPr="00897A6A" w:rsidRDefault="00B45A04" w:rsidP="00F65845">
      <w:pPr>
        <w:ind w:firstLine="567"/>
        <w:jc w:val="both"/>
        <w:rPr>
          <w:rFonts w:ascii="Arial" w:hAnsi="Arial" w:cs="Arial"/>
          <w:highlight w:val="yellow"/>
        </w:rPr>
      </w:pPr>
    </w:p>
    <w:p w:rsidR="00F65845" w:rsidRDefault="00F65845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br w:type="page"/>
      </w:r>
    </w:p>
    <w:p w:rsidR="00B45A04" w:rsidRPr="00897A6A" w:rsidRDefault="00B45A04" w:rsidP="00F65845">
      <w:pPr>
        <w:ind w:firstLine="567"/>
        <w:jc w:val="both"/>
        <w:rPr>
          <w:rFonts w:ascii="Arial" w:hAnsi="Arial" w:cs="Arial"/>
          <w:i/>
          <w:color w:val="000000"/>
        </w:rPr>
      </w:pPr>
      <w:r w:rsidRPr="00897A6A">
        <w:rPr>
          <w:rFonts w:ascii="Arial" w:hAnsi="Arial" w:cs="Arial"/>
          <w:i/>
          <w:color w:val="000000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B45A04" w:rsidRPr="00897A6A" w:rsidRDefault="00B45A04" w:rsidP="00B45A04">
      <w:pPr>
        <w:ind w:firstLine="567"/>
        <w:jc w:val="both"/>
        <w:rPr>
          <w:rFonts w:ascii="Arial" w:hAnsi="Arial" w:cs="Arial"/>
          <w:i/>
          <w:color w:val="000000"/>
        </w:rPr>
      </w:pPr>
      <w:r w:rsidRPr="00897A6A">
        <w:rPr>
          <w:rFonts w:ascii="Arial" w:hAnsi="Arial" w:cs="Arial"/>
          <w:i/>
          <w:color w:val="000000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B45A04" w:rsidRPr="00897A6A" w:rsidRDefault="00B45A04" w:rsidP="00B45A04">
      <w:pPr>
        <w:ind w:firstLine="567"/>
        <w:jc w:val="both"/>
        <w:rPr>
          <w:rFonts w:ascii="Arial" w:hAnsi="Arial" w:cs="Arial"/>
          <w:highlight w:val="yellow"/>
        </w:rPr>
      </w:pP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</w:p>
    <w:p w:rsidR="00B45A04" w:rsidRPr="00897A6A" w:rsidRDefault="00B45A04" w:rsidP="00874A16">
      <w:pPr>
        <w:jc w:val="both"/>
        <w:rPr>
          <w:rFonts w:ascii="Arial" w:hAnsi="Arial" w:cs="Arial"/>
        </w:rPr>
      </w:pP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</w:p>
    <w:p w:rsidR="00B45A04" w:rsidRPr="00897A6A" w:rsidRDefault="00B45A04" w:rsidP="00B45A04">
      <w:pPr>
        <w:jc w:val="both"/>
        <w:rPr>
          <w:rFonts w:ascii="Arial" w:hAnsi="Arial" w:cs="Arial"/>
        </w:rPr>
      </w:pPr>
    </w:p>
    <w:p w:rsidR="00B45A04" w:rsidRPr="00897A6A" w:rsidRDefault="00B45A04" w:rsidP="00B45A04">
      <w:pPr>
        <w:jc w:val="both"/>
        <w:rPr>
          <w:rFonts w:ascii="Arial" w:hAnsi="Arial" w:cs="Arial"/>
        </w:rPr>
      </w:pPr>
    </w:p>
    <w:p w:rsidR="00B45A04" w:rsidRPr="00897A6A" w:rsidRDefault="00B45A04" w:rsidP="00B45A04">
      <w:pPr>
        <w:jc w:val="both"/>
        <w:rPr>
          <w:rFonts w:ascii="Arial" w:hAnsi="Arial" w:cs="Arial"/>
        </w:rPr>
      </w:pPr>
    </w:p>
    <w:p w:rsidR="00B45A04" w:rsidRPr="00897A6A" w:rsidRDefault="00B45A04" w:rsidP="00B45A04">
      <w:pPr>
        <w:jc w:val="both"/>
        <w:rPr>
          <w:rFonts w:ascii="Arial" w:hAnsi="Arial" w:cs="Arial"/>
        </w:rPr>
      </w:pPr>
    </w:p>
    <w:p w:rsidR="00B45A04" w:rsidRPr="00897A6A" w:rsidRDefault="00B45A04" w:rsidP="00B45A04">
      <w:pPr>
        <w:jc w:val="both"/>
        <w:rPr>
          <w:rFonts w:ascii="Arial" w:hAnsi="Arial" w:cs="Arial"/>
        </w:rPr>
      </w:pPr>
    </w:p>
    <w:p w:rsidR="00B45A04" w:rsidRPr="00897A6A" w:rsidRDefault="00B45A04" w:rsidP="00B45A04">
      <w:pPr>
        <w:jc w:val="both"/>
        <w:rPr>
          <w:rFonts w:ascii="Arial" w:hAnsi="Arial" w:cs="Arial"/>
        </w:rPr>
      </w:pP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</w:p>
    <w:p w:rsidR="00B45A04" w:rsidRDefault="00B45A04" w:rsidP="00B45A04">
      <w:pPr>
        <w:ind w:firstLine="567"/>
        <w:jc w:val="both"/>
        <w:rPr>
          <w:rFonts w:ascii="Arial" w:hAnsi="Arial" w:cs="Arial"/>
        </w:rPr>
      </w:pPr>
    </w:p>
    <w:p w:rsidR="00B45A04" w:rsidRDefault="00B45A04" w:rsidP="00B45A04">
      <w:pPr>
        <w:ind w:firstLine="567"/>
        <w:jc w:val="both"/>
        <w:rPr>
          <w:rFonts w:ascii="Arial" w:hAnsi="Arial" w:cs="Arial"/>
        </w:rPr>
      </w:pPr>
    </w:p>
    <w:p w:rsidR="00B45A04" w:rsidRDefault="00B45A04" w:rsidP="00874A16">
      <w:pPr>
        <w:jc w:val="both"/>
        <w:rPr>
          <w:rFonts w:ascii="Arial" w:hAnsi="Arial" w:cs="Arial"/>
        </w:rPr>
      </w:pPr>
    </w:p>
    <w:p w:rsidR="00B45A04" w:rsidRDefault="00B45A04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874A16">
      <w:pPr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Default="00F65845" w:rsidP="00B45A04">
      <w:pPr>
        <w:ind w:firstLine="567"/>
        <w:jc w:val="both"/>
        <w:rPr>
          <w:rFonts w:ascii="Arial" w:hAnsi="Arial" w:cs="Arial"/>
        </w:rPr>
      </w:pPr>
    </w:p>
    <w:p w:rsidR="00F65845" w:rsidRPr="00897A6A" w:rsidRDefault="00F65845" w:rsidP="00B45A04">
      <w:pPr>
        <w:ind w:firstLine="567"/>
        <w:jc w:val="both"/>
        <w:rPr>
          <w:rFonts w:ascii="Arial" w:hAnsi="Arial" w:cs="Arial"/>
        </w:rPr>
      </w:pP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</w:p>
    <w:p w:rsidR="00B45A04" w:rsidRPr="00897A6A" w:rsidRDefault="00B45A04" w:rsidP="00B45A04">
      <w:pPr>
        <w:ind w:firstLine="567"/>
        <w:jc w:val="both"/>
        <w:rPr>
          <w:rFonts w:ascii="Arial" w:hAnsi="Arial" w:cs="Arial"/>
        </w:rPr>
      </w:pPr>
      <w:r w:rsidRPr="00897A6A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B45A04" w:rsidRDefault="00B45A04" w:rsidP="00B45A04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:rsidR="00B45A04" w:rsidRDefault="00B45A04" w:rsidP="00B45A04">
      <w:pPr>
        <w:ind w:firstLine="567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Содержание</w:t>
      </w:r>
    </w:p>
    <w:p w:rsidR="00B45A04" w:rsidRDefault="00B45A04" w:rsidP="00B45A04">
      <w:pPr>
        <w:ind w:firstLine="567"/>
        <w:jc w:val="center"/>
        <w:rPr>
          <w:rFonts w:ascii="Arial" w:hAnsi="Arial" w:cs="Arial"/>
          <w:b/>
          <w:sz w:val="28"/>
        </w:rPr>
      </w:pPr>
    </w:p>
    <w:sdt>
      <w:sdtPr>
        <w:rPr>
          <w:rFonts w:ascii="Arial" w:eastAsiaTheme="minorEastAsia" w:hAnsi="Arial" w:cs="Arial"/>
          <w:color w:val="auto"/>
          <w:sz w:val="24"/>
          <w:szCs w:val="24"/>
        </w:rPr>
        <w:id w:val="-177000333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576790" w:rsidRPr="00576790" w:rsidRDefault="00576790" w:rsidP="00576790">
          <w:pPr>
            <w:pStyle w:val="aa"/>
            <w:spacing w:before="0" w:line="240" w:lineRule="auto"/>
            <w:rPr>
              <w:rFonts w:ascii="Arial" w:hAnsi="Arial" w:cs="Arial"/>
              <w:sz w:val="24"/>
              <w:szCs w:val="24"/>
            </w:rPr>
          </w:pPr>
        </w:p>
        <w:p w:rsidR="00576790" w:rsidRPr="00576790" w:rsidRDefault="00576790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r w:rsidRPr="00576790">
            <w:rPr>
              <w:rFonts w:ascii="Arial" w:hAnsi="Arial" w:cs="Arial"/>
              <w:bCs/>
              <w:sz w:val="24"/>
              <w:szCs w:val="24"/>
            </w:rPr>
            <w:fldChar w:fldCharType="begin"/>
          </w:r>
          <w:r w:rsidRPr="00576790">
            <w:rPr>
              <w:rFonts w:ascii="Arial" w:hAnsi="Arial" w:cs="Arial"/>
              <w:bCs/>
              <w:sz w:val="24"/>
              <w:szCs w:val="24"/>
            </w:rPr>
            <w:instrText xml:space="preserve"> TOC \o "1-3" \h \z \u </w:instrText>
          </w:r>
          <w:r w:rsidRPr="00576790">
            <w:rPr>
              <w:rFonts w:ascii="Arial" w:hAnsi="Arial" w:cs="Arial"/>
              <w:bCs/>
              <w:sz w:val="24"/>
              <w:szCs w:val="24"/>
            </w:rPr>
            <w:fldChar w:fldCharType="separate"/>
          </w:r>
          <w:hyperlink w:anchor="_Toc103898714" w:history="1">
            <w:r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Введение</w:t>
            </w:r>
            <w:r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_Toc103898714 \h </w:instrText>
            </w:r>
            <w:r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15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1 Область применения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_Toc103898715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16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2 Нормативные ссылки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_Toc103898716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17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 xml:space="preserve">3 </w:t>
            </w:r>
            <w:r w:rsidR="00576790" w:rsidRPr="00576790">
              <w:rPr>
                <w:rStyle w:val="a3"/>
                <w:rFonts w:ascii="Arial" w:hAnsi="Arial" w:cs="Arial"/>
                <w:iCs/>
                <w:noProof/>
                <w:sz w:val="24"/>
                <w:szCs w:val="24"/>
              </w:rPr>
              <w:t>Термины и определения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_Toc103898717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18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4 Общие меры по предотвращению непреднамеренного запуска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_Toc103898718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19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5 Изоляция и рассеяние энергии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_Toc103898719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20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6 Другие меры по предотвращению непреднамеренного запуска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_Toc103898720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21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7 Требования к конструкции для проверки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_Toc103898721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22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 xml:space="preserve">Приложение </w:t>
            </w:r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  <w:lang w:val="en-US"/>
              </w:rPr>
              <w:t>A</w:t>
            </w:r>
          </w:hyperlink>
          <w:r w:rsidR="00576790"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  <w:t xml:space="preserve"> </w:t>
          </w:r>
          <w:hyperlink w:anchor="_Toc103898723" w:history="1">
            <w:r w:rsidR="00576790" w:rsidRPr="00576790">
              <w:rPr>
                <w:rStyle w:val="a3"/>
                <w:rFonts w:ascii="Arial" w:hAnsi="Arial" w:cs="Arial"/>
                <w:noProof/>
                <w:sz w:val="24"/>
                <w:szCs w:val="24"/>
              </w:rPr>
              <w:t>(справочное)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98724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Примеры задач, которые могут потребовать присутствия людей в опасных зонах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_Toc103898724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18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25" w:history="1">
            <w:r w:rsidR="00576790" w:rsidRPr="00576790">
              <w:rPr>
                <w:rStyle w:val="a3"/>
                <w:rFonts w:ascii="Arial" w:hAnsi="Arial" w:cs="Arial"/>
                <w:bCs/>
                <w:noProof/>
                <w:sz w:val="24"/>
                <w:szCs w:val="24"/>
              </w:rPr>
              <w:t>Библиография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_Toc103898725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E21D14" w:rsidP="00576790">
          <w:pPr>
            <w:pStyle w:val="11"/>
            <w:tabs>
              <w:tab w:val="right" w:leader="dot" w:pos="9630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8726" w:history="1">
            <w:r w:rsidR="00576790" w:rsidRPr="00576790">
              <w:rPr>
                <w:rStyle w:val="a3"/>
                <w:rFonts w:ascii="Arial" w:hAnsi="Arial" w:cs="Arial"/>
                <w:noProof/>
                <w:sz w:val="24"/>
                <w:szCs w:val="24"/>
              </w:rPr>
              <w:t>Приложение ДА</w:t>
            </w:r>
          </w:hyperlink>
          <w:r w:rsidR="00576790"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  <w:t xml:space="preserve"> </w:t>
          </w:r>
          <w:hyperlink w:anchor="_Toc103898727" w:history="1">
            <w:r w:rsidR="00576790" w:rsidRPr="00576790">
              <w:rPr>
                <w:rStyle w:val="a3"/>
                <w:rFonts w:ascii="Arial" w:hAnsi="Arial" w:cs="Arial"/>
                <w:noProof/>
                <w:sz w:val="24"/>
                <w:szCs w:val="24"/>
              </w:rPr>
              <w:t>(справочное)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_Toc103898727 \h </w:instrTex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576790" w:rsidRPr="0057679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76790" w:rsidRPr="00576790" w:rsidRDefault="00576790" w:rsidP="00576790">
          <w:pPr>
            <w:rPr>
              <w:rFonts w:ascii="Arial" w:hAnsi="Arial" w:cs="Arial"/>
            </w:rPr>
          </w:pPr>
          <w:r w:rsidRPr="00576790">
            <w:rPr>
              <w:rFonts w:ascii="Arial" w:hAnsi="Arial" w:cs="Arial"/>
              <w:bCs/>
            </w:rPr>
            <w:fldChar w:fldCharType="end"/>
          </w:r>
        </w:p>
      </w:sdtContent>
    </w:sdt>
    <w:p w:rsidR="00576790" w:rsidRDefault="00576790" w:rsidP="00B45A04">
      <w:pPr>
        <w:ind w:firstLine="567"/>
        <w:jc w:val="center"/>
        <w:rPr>
          <w:rFonts w:ascii="Arial" w:hAnsi="Arial" w:cs="Arial"/>
          <w:b/>
          <w:sz w:val="28"/>
        </w:rPr>
      </w:pPr>
    </w:p>
    <w:p w:rsidR="00B45A04" w:rsidRDefault="00B45A04" w:rsidP="00B45A04">
      <w:r>
        <w:br w:type="page"/>
      </w:r>
    </w:p>
    <w:p w:rsidR="00E41243" w:rsidRPr="00F65845" w:rsidRDefault="00720AA6" w:rsidP="00F65845">
      <w:pPr>
        <w:pStyle w:val="Style6"/>
        <w:widowControl/>
        <w:ind w:firstLine="720"/>
        <w:jc w:val="center"/>
        <w:outlineLvl w:val="0"/>
        <w:rPr>
          <w:rStyle w:val="FontStyle54"/>
          <w:rFonts w:ascii="Arial" w:hAnsi="Arial" w:cs="Arial"/>
          <w:sz w:val="28"/>
          <w:szCs w:val="28"/>
          <w:lang w:eastAsia="en-US"/>
        </w:rPr>
      </w:pPr>
      <w:bookmarkStart w:id="2" w:name="_Toc103898714"/>
      <w:r w:rsidRPr="00F65845">
        <w:rPr>
          <w:rStyle w:val="FontStyle54"/>
          <w:rFonts w:ascii="Arial" w:hAnsi="Arial" w:cs="Arial"/>
          <w:sz w:val="28"/>
          <w:szCs w:val="28"/>
          <w:lang w:eastAsia="en-US"/>
        </w:rPr>
        <w:lastRenderedPageBreak/>
        <w:t>Введение</w:t>
      </w:r>
      <w:bookmarkEnd w:id="2"/>
    </w:p>
    <w:p w:rsidR="00B45A04" w:rsidRDefault="00B45A04" w:rsidP="00F65845">
      <w:pPr>
        <w:pStyle w:val="Style6"/>
        <w:widowControl/>
        <w:ind w:firstLine="567"/>
        <w:jc w:val="both"/>
        <w:rPr>
          <w:rStyle w:val="FontStyle54"/>
          <w:rFonts w:ascii="Arial" w:hAnsi="Arial" w:cs="Arial"/>
          <w:sz w:val="24"/>
          <w:szCs w:val="24"/>
          <w:lang w:eastAsia="en-US"/>
        </w:rPr>
      </w:pPr>
    </w:p>
    <w:p w:rsidR="00B45A04" w:rsidRPr="00B45A04" w:rsidRDefault="00B45A04" w:rsidP="00F65845">
      <w:pPr>
        <w:pStyle w:val="Style6"/>
        <w:widowControl/>
        <w:ind w:firstLine="567"/>
        <w:jc w:val="both"/>
        <w:rPr>
          <w:rStyle w:val="FontStyle41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720AA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Настоящий стандарт является основой для системы стандартов, имеющей следующую структуру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7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a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) </w:t>
      </w:r>
      <w:r w:rsidR="00720AA6" w:rsidRPr="00B45A04">
        <w:rPr>
          <w:rStyle w:val="FontStyle42"/>
          <w:rFonts w:ascii="Arial" w:hAnsi="Arial" w:cs="Arial"/>
          <w:sz w:val="24"/>
          <w:szCs w:val="24"/>
          <w:lang w:eastAsia="en-US"/>
        </w:rPr>
        <w:t>стандарты типа А (основные стандарты по безопасности), устанавливающие основные понятия, принципы конструирования и общие положения, которые могут быть применены ко всем машинам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7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b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) </w:t>
      </w:r>
      <w:r w:rsidR="008B736C" w:rsidRPr="00B45A04">
        <w:rPr>
          <w:rStyle w:val="FontStyle42"/>
          <w:rFonts w:ascii="Arial" w:hAnsi="Arial" w:cs="Arial"/>
          <w:sz w:val="24"/>
          <w:szCs w:val="24"/>
          <w:lang w:eastAsia="en-US"/>
        </w:rPr>
        <w:t>стандарты типа В (общие стандарты по безопасности), рассматривающие один аспект безопасности или один тип защитного устройства, которое может использоваться для широкого класса машин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8B736C" w:rsidRPr="00B45A04">
        <w:rPr>
          <w:rStyle w:val="FontStyle42"/>
          <w:rFonts w:ascii="Arial" w:hAnsi="Arial" w:cs="Arial"/>
          <w:sz w:val="24"/>
          <w:szCs w:val="24"/>
          <w:lang w:eastAsia="en-US"/>
        </w:rPr>
        <w:t>стандарты типа В1 - стандарты по конкретным аспектам безопасности (например, по безопасным расстояниям, безопасной температуре поверхности, шумам)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8B736C" w:rsidRPr="00B45A04">
        <w:rPr>
          <w:rStyle w:val="FontStyle42"/>
          <w:rFonts w:ascii="Arial" w:hAnsi="Arial" w:cs="Arial"/>
          <w:sz w:val="24"/>
          <w:szCs w:val="24"/>
          <w:lang w:eastAsia="en-US"/>
        </w:rPr>
        <w:t>стандарты типа В2 - стандарты по защитным устройствам (например, по двуручным средствам управления, устройствам блокировки, датчикам давления, защитным ограждениям)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7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c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) </w:t>
      </w:r>
      <w:r w:rsidR="00EF6EED" w:rsidRPr="00B45A04">
        <w:rPr>
          <w:rStyle w:val="FontStyle42"/>
          <w:rFonts w:ascii="Arial" w:hAnsi="Arial" w:cs="Arial"/>
          <w:sz w:val="24"/>
          <w:szCs w:val="24"/>
          <w:lang w:eastAsia="en-US"/>
        </w:rPr>
        <w:t>стандарты типа С (стандарты по безопасности машин), рассматривающие детализированные требования к безопасности отдельной машины или группы машин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EF6EED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Настоящий стандарт является стандартом типа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B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, как указано в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ISO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12100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EF6EED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Настоящий стандарт актуален, в частности, для следующих групп заинтересованных сторон, представляющих участников рынка в отношении безопасности оборудования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EF6EED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производители машин (малые, средние и крупные предприятия)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EF6EED" w:rsidRPr="00B45A04">
        <w:rPr>
          <w:rStyle w:val="FontStyle42"/>
          <w:rFonts w:ascii="Arial" w:hAnsi="Arial" w:cs="Arial"/>
          <w:sz w:val="24"/>
          <w:szCs w:val="24"/>
          <w:lang w:eastAsia="en-US"/>
        </w:rPr>
        <w:t>органы охраны труда и техники безопасности (регулирующие органы, аварийно-спасательные организации, надзор за рынком и т.д.)</w:t>
      </w:r>
    </w:p>
    <w:p w:rsidR="00E41243" w:rsidRPr="00B45A04" w:rsidRDefault="00EF6EED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На других может повлиять уровень безопасности оборудования, достигнутый с помощью стандарта вышеупомянутыми группами заинтересованных сторон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280815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пользователи машин/работодатели (малые, средние и крупные предприятия)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280815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пользователи/сотрудники машин (например, профсоюзы, организации для людей с особыми потребностями)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280815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поставщики услуг, т.е. для обслуживания (малые, средние и крупные предприятия)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280815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потребители (в случае машин, предназначенных для использования потребителями)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Вышеупомянутым группам заинтересованных сторон была предоставлена возможность участвовать в процессе разработки настоящего стандарта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Кроме того, настоящий стандарт предназначен для организаций по стандартизации, разрабатывающих стандарты типа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C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Требования настоящего стандарта могут быть дополнены или изменены стандартом типа С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Для машин, на которые распространяется действие стандарта типа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C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и которые были спроектированы и изготовлены в соответствии с требованиями настоящего стандарта, требования этого стандарта типа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C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имеют приоритет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Поддержание машины в остановленном состоянии при нахождении людей в опасных зонах является одним из важнейших условий безопасного использования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lastRenderedPageBreak/>
        <w:t>машин и, следовательно, одной из основных задач конструктора и пользователей машин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В прошлом понятия «работающая машина» и «остановленная машина» были в целом однозначными; машина: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280815" w:rsidRPr="00B45A04">
        <w:rPr>
          <w:rStyle w:val="FontStyle42"/>
          <w:rFonts w:ascii="Arial" w:hAnsi="Arial" w:cs="Arial"/>
          <w:sz w:val="24"/>
          <w:szCs w:val="24"/>
          <w:lang w:eastAsia="en-US"/>
        </w:rPr>
        <w:t>работала, когда ее подвижные элементы или некоторые из них находились в движении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280815" w:rsidRPr="00B45A04">
        <w:rPr>
          <w:rStyle w:val="FontStyle42"/>
          <w:rFonts w:ascii="Arial" w:hAnsi="Arial" w:cs="Arial"/>
          <w:sz w:val="24"/>
          <w:szCs w:val="24"/>
          <w:lang w:eastAsia="en-US"/>
        </w:rPr>
        <w:t>останавливалась, когда ее подвижные элементы находились в состоянии покоя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Автоматизация машин усложнила определение отношений между «работающая» и «движущаяся», с одной стороны, и «остановленная» и «в состоянии покоя», с другой стороны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Автоматизация также увеличила вероятность непреднамеренного запуска, и произошло значительное количество опасных событий, когда машины, остановленные для проведения диагностических работ или корректирующих действий, неожиданно запускались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Также необходимо учитывать опасные факторы, за исключением механических, создаваемых подвижными элементами (например, лазерным лучом)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При оценке риска, связанного с присутствием людей в опасной зоне остановленной машины, необходимо учитывать вероятность непреднамеренного запуска элементов, создающих опасность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8081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Настоящий стандарт предоставляет конструкторам машин и техническим комитетам по стандартам безопасности машин примеры встроенных мер, которые можно использовать для предотвращения </w:t>
      </w:r>
      <w:r w:rsidR="00E33831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непреднамеренного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запуска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Default="00E41243" w:rsidP="00261DDA">
      <w:pPr>
        <w:pStyle w:val="Style13"/>
        <w:widowControl/>
        <w:ind w:firstLine="720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F65845" w:rsidRDefault="00F65845" w:rsidP="00261DDA">
      <w:pPr>
        <w:pStyle w:val="Style13"/>
        <w:widowControl/>
        <w:ind w:firstLine="720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F65845" w:rsidRPr="00B45A04" w:rsidRDefault="00F65845" w:rsidP="00261DDA">
      <w:pPr>
        <w:pStyle w:val="Style13"/>
        <w:widowControl/>
        <w:ind w:firstLine="720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  <w:sectPr w:rsidR="00F65845" w:rsidRPr="00B45A04" w:rsidSect="00874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18" w:right="1418" w:bottom="1418" w:left="1134" w:header="1021" w:footer="1021" w:gutter="0"/>
          <w:pgNumType w:fmt="upperRoman"/>
          <w:cols w:space="720"/>
          <w:noEndnote/>
          <w:titlePg/>
          <w:docGrid w:linePitch="326"/>
        </w:sectPr>
      </w:pPr>
    </w:p>
    <w:p w:rsidR="00F65845" w:rsidRPr="001C7FB5" w:rsidRDefault="00F65845" w:rsidP="00F65845">
      <w:pPr>
        <w:rPr>
          <w:rFonts w:ascii="Arial" w:eastAsia="Times New Roman" w:hAnsi="Arial" w:cs="Arial"/>
          <w:color w:val="000000"/>
        </w:rPr>
      </w:pPr>
    </w:p>
    <w:p w:rsidR="00F65845" w:rsidRPr="00454ACD" w:rsidRDefault="00F65845" w:rsidP="00F65845">
      <w:pPr>
        <w:pStyle w:val="12"/>
        <w:ind w:firstLine="0"/>
        <w:outlineLvl w:val="9"/>
        <w:rPr>
          <w:rFonts w:ascii="Arial" w:hAnsi="Arial" w:cs="Arial"/>
          <w:spacing w:val="160"/>
        </w:rPr>
      </w:pPr>
      <w:r w:rsidRPr="00454ACD">
        <w:rPr>
          <w:rFonts w:ascii="Arial" w:hAnsi="Arial" w:cs="Arial"/>
          <w:spacing w:val="160"/>
        </w:rPr>
        <w:t>МЕЖ</w:t>
      </w:r>
      <w:r>
        <w:rPr>
          <w:rFonts w:ascii="Arial" w:hAnsi="Arial" w:cs="Arial"/>
          <w:spacing w:val="160"/>
        </w:rPr>
        <w:t>Г</w:t>
      </w:r>
      <w:r w:rsidRPr="00454ACD">
        <w:rPr>
          <w:rFonts w:ascii="Arial" w:hAnsi="Arial" w:cs="Arial"/>
          <w:spacing w:val="160"/>
        </w:rPr>
        <w:t>ОСУДАРСТВЕННЫЙ СТАНДАРТ</w:t>
      </w:r>
    </w:p>
    <w:p w:rsidR="00F65845" w:rsidRPr="002C7DF9" w:rsidRDefault="00F65845" w:rsidP="00F65845">
      <w:pPr>
        <w:jc w:val="both"/>
        <w:rPr>
          <w:rFonts w:ascii="Arial" w:hAnsi="Arial" w:cs="Arial"/>
          <w:b/>
        </w:rPr>
      </w:pPr>
      <w:r w:rsidRPr="002C7DF9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8EEA49B" wp14:editId="062DA30E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18860" cy="0"/>
                <wp:effectExtent l="5715" t="5715" r="9525" b="1333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8BF21" id="Прямая соединительная линия 1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2pt" to="481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"/>
            </w:pict>
          </mc:Fallback>
        </mc:AlternateContent>
      </w:r>
      <w:r w:rsidRPr="002C7DF9">
        <w:rPr>
          <w:rFonts w:ascii="Arial" w:hAnsi="Arial" w:cs="Arial"/>
          <w:b/>
        </w:rPr>
        <w:t xml:space="preserve">     </w:t>
      </w:r>
    </w:p>
    <w:p w:rsidR="00F65845" w:rsidRPr="00B45A04" w:rsidRDefault="00F65845" w:rsidP="00F65845">
      <w:pPr>
        <w:widowControl/>
        <w:autoSpaceDE/>
        <w:autoSpaceDN/>
        <w:adjustRightInd/>
        <w:jc w:val="center"/>
        <w:rPr>
          <w:rFonts w:ascii="Arial" w:hAnsi="Arial" w:cs="Arial"/>
          <w:b/>
          <w:sz w:val="28"/>
          <w:szCs w:val="28"/>
        </w:rPr>
      </w:pPr>
      <w:r w:rsidRPr="00B45A04">
        <w:rPr>
          <w:rFonts w:ascii="Arial" w:hAnsi="Arial" w:cs="Arial"/>
          <w:b/>
          <w:sz w:val="28"/>
          <w:szCs w:val="28"/>
        </w:rPr>
        <w:t>Безопасность машин</w:t>
      </w:r>
    </w:p>
    <w:p w:rsidR="00F65845" w:rsidRPr="00B45A04" w:rsidRDefault="00F65845" w:rsidP="00F65845">
      <w:pPr>
        <w:widowControl/>
        <w:autoSpaceDE/>
        <w:autoSpaceDN/>
        <w:adjustRightInd/>
        <w:jc w:val="center"/>
        <w:rPr>
          <w:rFonts w:ascii="Arial" w:hAnsi="Arial" w:cs="Arial"/>
          <w:b/>
          <w:sz w:val="28"/>
          <w:szCs w:val="28"/>
        </w:rPr>
      </w:pPr>
    </w:p>
    <w:p w:rsidR="00F65845" w:rsidRDefault="00F65845" w:rsidP="00F65845">
      <w:pPr>
        <w:jc w:val="center"/>
        <w:rPr>
          <w:rFonts w:ascii="Arial" w:hAnsi="Arial" w:cs="Arial"/>
          <w:b/>
          <w:sz w:val="28"/>
          <w:szCs w:val="28"/>
        </w:rPr>
      </w:pPr>
      <w:r w:rsidRPr="00B45A04">
        <w:rPr>
          <w:rFonts w:ascii="Arial" w:hAnsi="Arial" w:cs="Arial"/>
          <w:b/>
          <w:sz w:val="28"/>
          <w:szCs w:val="28"/>
        </w:rPr>
        <w:t>ПРЕДОТВРАЩЕНИЕ НЕПРЕДНАМЕРЕННОГО ПУСКА</w:t>
      </w:r>
    </w:p>
    <w:p w:rsidR="00F65845" w:rsidRPr="002B6107" w:rsidRDefault="00F65845" w:rsidP="00F65845">
      <w:pPr>
        <w:jc w:val="center"/>
        <w:rPr>
          <w:rFonts w:ascii="Arial" w:hAnsi="Arial" w:cs="Arial"/>
          <w:b/>
        </w:rPr>
      </w:pPr>
    </w:p>
    <w:p w:rsidR="00F65845" w:rsidRPr="00216BF3" w:rsidRDefault="00F65845" w:rsidP="00F65845">
      <w:pPr>
        <w:jc w:val="center"/>
        <w:rPr>
          <w:rFonts w:ascii="Arial" w:hAnsi="Arial" w:cs="Arial"/>
          <w:b/>
          <w:lang w:val="en-US"/>
        </w:rPr>
      </w:pPr>
      <w:r w:rsidRPr="00F65845">
        <w:rPr>
          <w:rFonts w:ascii="Arial" w:hAnsi="Arial" w:cs="Arial"/>
          <w:lang w:val="en-US"/>
        </w:rPr>
        <w:t>Safety of machinery — Prevention of unexpected start-up</w:t>
      </w:r>
      <w:r w:rsidRPr="00216BF3">
        <w:rPr>
          <w:rFonts w:ascii="Arial" w:hAnsi="Arial" w:cs="Arial"/>
          <w:b/>
          <w:lang w:val="en-US"/>
        </w:rPr>
        <w:t xml:space="preserve"> ______________________________________________________________________</w:t>
      </w:r>
    </w:p>
    <w:p w:rsidR="00F65845" w:rsidRPr="00A26CEB" w:rsidRDefault="00F65845" w:rsidP="00F65845">
      <w:pPr>
        <w:jc w:val="right"/>
        <w:rPr>
          <w:rFonts w:ascii="Arial" w:hAnsi="Arial" w:cs="Arial"/>
          <w:b/>
        </w:rPr>
      </w:pPr>
      <w:r w:rsidRPr="00A26CEB">
        <w:rPr>
          <w:rFonts w:ascii="Arial" w:hAnsi="Arial" w:cs="Arial"/>
          <w:b/>
          <w:lang w:val="en-US"/>
        </w:rPr>
        <w:t xml:space="preserve">                                                                  </w:t>
      </w:r>
      <w:r w:rsidRPr="00A26CEB">
        <w:rPr>
          <w:rFonts w:ascii="Arial" w:hAnsi="Arial" w:cs="Arial"/>
          <w:b/>
        </w:rPr>
        <w:t>Дата введения</w:t>
      </w:r>
    </w:p>
    <w:p w:rsidR="00F65845" w:rsidRDefault="00F65845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F65845" w:rsidRPr="00B45A04" w:rsidRDefault="00F65845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F65845" w:rsidRDefault="00E41243" w:rsidP="00F65845">
      <w:pPr>
        <w:pStyle w:val="Style21"/>
        <w:widowControl/>
        <w:ind w:firstLine="567"/>
        <w:jc w:val="both"/>
        <w:outlineLvl w:val="0"/>
        <w:rPr>
          <w:rStyle w:val="FontStyle39"/>
          <w:rFonts w:ascii="Arial" w:hAnsi="Arial" w:cs="Arial"/>
          <w:sz w:val="28"/>
          <w:szCs w:val="28"/>
          <w:lang w:eastAsia="en-US"/>
        </w:rPr>
      </w:pPr>
      <w:bookmarkStart w:id="3" w:name="_Toc103898715"/>
      <w:r w:rsidRPr="00F65845">
        <w:rPr>
          <w:rStyle w:val="FontStyle38"/>
          <w:rFonts w:ascii="Arial" w:hAnsi="Arial" w:cs="Arial"/>
          <w:sz w:val="28"/>
          <w:szCs w:val="28"/>
          <w:lang w:eastAsia="en-US"/>
        </w:rPr>
        <w:t xml:space="preserve">1 </w:t>
      </w:r>
      <w:r w:rsidR="00E33831" w:rsidRPr="00F65845">
        <w:rPr>
          <w:rStyle w:val="FontStyle39"/>
          <w:rFonts w:ascii="Arial" w:hAnsi="Arial" w:cs="Arial"/>
          <w:sz w:val="28"/>
          <w:szCs w:val="28"/>
          <w:lang w:eastAsia="en-US"/>
        </w:rPr>
        <w:t>Область применения</w:t>
      </w:r>
      <w:bookmarkEnd w:id="3"/>
    </w:p>
    <w:p w:rsidR="00F65845" w:rsidRDefault="00F65845" w:rsidP="00F65845">
      <w:pPr>
        <w:pStyle w:val="Style21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F65845" w:rsidRPr="00B45A04" w:rsidRDefault="00F65845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F65845" w:rsidRDefault="00E33831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Настоящий стандарт устанавливает требования к встроенным средствам, </w:t>
      </w:r>
      <w:r w:rsidRPr="00F65845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направленным на предотвращение непреднамеренного запуска машины (см. 3.2), чтобы обеспечить безопасное вмешательство человека в опасные зоны (см. Приложение</w:t>
      </w:r>
      <w:r w:rsidR="00E41243" w:rsidRPr="00F65845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E41243" w:rsidRPr="00F65845">
        <w:rPr>
          <w:rStyle w:val="FontStyle42"/>
          <w:rFonts w:ascii="Arial" w:hAnsi="Arial" w:cs="Arial"/>
          <w:color w:val="auto"/>
          <w:sz w:val="24"/>
          <w:szCs w:val="24"/>
          <w:lang w:val="en-US" w:eastAsia="en-US"/>
        </w:rPr>
        <w:t>A</w:t>
      </w:r>
      <w:r w:rsidR="00E41243" w:rsidRPr="00F65845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E41243" w:rsidRPr="00B45A04" w:rsidRDefault="00E33831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F65845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Настоящий стандарт применяется к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непреднамеренному запуску от всех типов источника энергии, т.е.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E33831" w:rsidRPr="00B45A04">
        <w:rPr>
          <w:rStyle w:val="FontStyle42"/>
          <w:rFonts w:ascii="Arial" w:hAnsi="Arial" w:cs="Arial"/>
          <w:sz w:val="24"/>
          <w:szCs w:val="24"/>
          <w:lang w:eastAsia="en-US"/>
        </w:rPr>
        <w:t>источника питания, например, электрического, гидравлического, пневматического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E33831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накопленной энергии, например, за счет силы тяжести, сжатых пружин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E33831" w:rsidRPr="00B45A04">
        <w:rPr>
          <w:rStyle w:val="FontStyle42"/>
          <w:rFonts w:ascii="Arial" w:hAnsi="Arial" w:cs="Arial"/>
          <w:sz w:val="24"/>
          <w:szCs w:val="24"/>
          <w:lang w:eastAsia="en-US"/>
        </w:rPr>
        <w:t>внешних воздействий, т.е. от ветра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E33831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Настоящий стандарт не определяет уровни производительности или уровни полноты безопасности для 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>элементов безопасности систем управления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Несмотря на то, что определены доступные средства для предотвращения непреднамеренного запуска, в настоящем стандарте не указаны средства для предотвращения непреднамеренного запуска для конкретных машин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261DDA" w:rsidRPr="00B45A04" w:rsidRDefault="00261DDA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F65845" w:rsidRDefault="00F65845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F65845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F65845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261DDA" w:rsidRPr="00F65845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E33831" w:rsidRPr="00F65845">
        <w:rPr>
          <w:rStyle w:val="FontStyle37"/>
          <w:rFonts w:ascii="Arial" w:hAnsi="Arial" w:cs="Arial"/>
          <w:sz w:val="20"/>
          <w:szCs w:val="20"/>
          <w:lang w:eastAsia="en-US"/>
        </w:rPr>
        <w:t xml:space="preserve">Стандарт типа </w:t>
      </w:r>
      <w:r w:rsidR="00E33831" w:rsidRPr="00F65845">
        <w:rPr>
          <w:rStyle w:val="FontStyle37"/>
          <w:rFonts w:ascii="Arial" w:hAnsi="Arial" w:cs="Arial"/>
          <w:sz w:val="20"/>
          <w:szCs w:val="20"/>
          <w:lang w:val="en-US" w:eastAsia="en-US"/>
        </w:rPr>
        <w:t>C</w:t>
      </w:r>
      <w:r w:rsidR="00E33831" w:rsidRPr="00F65845">
        <w:rPr>
          <w:rStyle w:val="FontStyle37"/>
          <w:rFonts w:ascii="Arial" w:hAnsi="Arial" w:cs="Arial"/>
          <w:sz w:val="20"/>
          <w:szCs w:val="20"/>
          <w:lang w:eastAsia="en-US"/>
        </w:rPr>
        <w:t xml:space="preserve"> может определять необходимые средства для предотвращения вреда, возникающего в результате </w:t>
      </w:r>
      <w:r w:rsidR="00E33831" w:rsidRPr="00F65845">
        <w:rPr>
          <w:rStyle w:val="FontStyle42"/>
          <w:rFonts w:ascii="Arial" w:hAnsi="Arial" w:cs="Arial"/>
          <w:sz w:val="20"/>
          <w:szCs w:val="20"/>
          <w:lang w:eastAsia="en-US"/>
        </w:rPr>
        <w:t>непреднамеренного запуска</w:t>
      </w:r>
      <w:r w:rsidR="00E41243" w:rsidRPr="00F65845">
        <w:rPr>
          <w:rStyle w:val="FontStyle37"/>
          <w:rFonts w:ascii="Arial" w:hAnsi="Arial" w:cs="Arial"/>
          <w:sz w:val="20"/>
          <w:szCs w:val="20"/>
          <w:lang w:eastAsia="en-US"/>
        </w:rPr>
        <w:t xml:space="preserve">. </w:t>
      </w:r>
      <w:r w:rsidR="00E33831" w:rsidRPr="00F65845">
        <w:rPr>
          <w:rStyle w:val="FontStyle37"/>
          <w:rFonts w:ascii="Arial" w:hAnsi="Arial" w:cs="Arial"/>
          <w:sz w:val="20"/>
          <w:szCs w:val="20"/>
          <w:lang w:eastAsia="en-US"/>
        </w:rPr>
        <w:t xml:space="preserve">В противном случае требования к конкретной машине определяются оценкой риска, выходящей за рамки настоящего </w:t>
      </w:r>
      <w:r w:rsidR="00575FB2" w:rsidRPr="00F65845">
        <w:rPr>
          <w:rStyle w:val="FontStyle42"/>
          <w:rFonts w:ascii="Arial" w:hAnsi="Arial" w:cs="Arial"/>
          <w:sz w:val="20"/>
          <w:szCs w:val="20"/>
          <w:lang w:eastAsia="en-US"/>
        </w:rPr>
        <w:t>стандарт</w:t>
      </w:r>
      <w:r w:rsidR="00E33831" w:rsidRPr="00F65845">
        <w:rPr>
          <w:rStyle w:val="FontStyle37"/>
          <w:rFonts w:ascii="Arial" w:hAnsi="Arial" w:cs="Arial"/>
          <w:sz w:val="20"/>
          <w:szCs w:val="20"/>
          <w:lang w:eastAsia="en-US"/>
        </w:rPr>
        <w:t>а</w:t>
      </w:r>
      <w:r w:rsidR="00E41243" w:rsidRPr="00F65845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261DDA" w:rsidRDefault="00261DDA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F65845" w:rsidRPr="00B45A04" w:rsidRDefault="00F65845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F65845" w:rsidRDefault="00E41243" w:rsidP="00F65845">
      <w:pPr>
        <w:pStyle w:val="Style21"/>
        <w:widowControl/>
        <w:ind w:firstLine="567"/>
        <w:jc w:val="both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bookmarkStart w:id="4" w:name="_Toc103898716"/>
      <w:r w:rsidRPr="00F65845">
        <w:rPr>
          <w:rStyle w:val="FontStyle38"/>
          <w:rFonts w:ascii="Arial" w:hAnsi="Arial" w:cs="Arial"/>
          <w:sz w:val="28"/>
          <w:szCs w:val="28"/>
          <w:lang w:eastAsia="en-US"/>
        </w:rPr>
        <w:t xml:space="preserve">2 </w:t>
      </w:r>
      <w:r w:rsidR="00575FB2" w:rsidRPr="00F65845">
        <w:rPr>
          <w:rStyle w:val="FontStyle93"/>
          <w:rFonts w:ascii="Arial" w:hAnsi="Arial" w:cs="Arial"/>
          <w:sz w:val="28"/>
          <w:szCs w:val="28"/>
          <w:lang w:eastAsia="en-US"/>
        </w:rPr>
        <w:t>Нормативные ссылки</w:t>
      </w:r>
      <w:bookmarkEnd w:id="4"/>
    </w:p>
    <w:p w:rsidR="00F65845" w:rsidRDefault="00F65845" w:rsidP="00F65845">
      <w:pPr>
        <w:pStyle w:val="Style13"/>
        <w:widowControl/>
        <w:ind w:firstLine="567"/>
        <w:jc w:val="both"/>
        <w:rPr>
          <w:rFonts w:ascii="Arial" w:hAnsi="Arial" w:cs="Arial"/>
        </w:rPr>
      </w:pPr>
    </w:p>
    <w:p w:rsidR="00F65845" w:rsidRDefault="00F65845" w:rsidP="00F65845">
      <w:pPr>
        <w:pStyle w:val="Style13"/>
        <w:widowControl/>
        <w:ind w:firstLine="567"/>
        <w:jc w:val="both"/>
        <w:rPr>
          <w:rFonts w:ascii="Arial" w:hAnsi="Arial" w:cs="Arial"/>
        </w:rPr>
      </w:pPr>
    </w:p>
    <w:p w:rsidR="00E41243" w:rsidRPr="00B45A04" w:rsidRDefault="00F65845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9213D4">
        <w:rPr>
          <w:rFonts w:ascii="Arial" w:hAnsi="Arial" w:cs="Arial"/>
        </w:rPr>
        <w:t>Для применения настоящего стандарта необходимы, следующие ссылочные нормативные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:rsidR="00862D8B" w:rsidRPr="00862D8B" w:rsidRDefault="00862D8B" w:rsidP="00862D8B">
      <w:pPr>
        <w:ind w:firstLine="567"/>
        <w:jc w:val="both"/>
        <w:rPr>
          <w:rFonts w:ascii="Arial" w:eastAsia="Times New Roman" w:hAnsi="Arial" w:cs="Arial"/>
          <w:bCs/>
          <w:color w:val="000000"/>
        </w:rPr>
      </w:pPr>
      <w:r w:rsidRPr="009213D4">
        <w:rPr>
          <w:rFonts w:ascii="Arial" w:eastAsia="Times New Roman" w:hAnsi="Arial" w:cs="Arial"/>
          <w:bCs/>
          <w:color w:val="000000"/>
          <w:lang w:val="en-US"/>
        </w:rPr>
        <w:t xml:space="preserve">ISO 12100:2010, </w:t>
      </w:r>
      <w:r w:rsidRPr="009213D4">
        <w:rPr>
          <w:rFonts w:ascii="Arial" w:hAnsi="Arial" w:cs="Arial"/>
          <w:lang w:val="en-US"/>
        </w:rPr>
        <w:t>Safety of machinery - General principles for design - Risk assessment и risk reduction (</w:t>
      </w:r>
      <w:r w:rsidRPr="009213D4">
        <w:rPr>
          <w:rFonts w:ascii="Arial" w:eastAsia="Times New Roman" w:hAnsi="Arial" w:cs="Arial"/>
          <w:bCs/>
          <w:color w:val="000000"/>
        </w:rPr>
        <w:t>Безопасность</w:t>
      </w:r>
      <w:r w:rsidRPr="009213D4">
        <w:rPr>
          <w:rFonts w:ascii="Arial" w:eastAsia="Times New Roman" w:hAnsi="Arial" w:cs="Arial"/>
          <w:bCs/>
          <w:color w:val="000000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</w:rPr>
        <w:t>машин</w:t>
      </w:r>
      <w:r w:rsidRPr="009213D4">
        <w:rPr>
          <w:rFonts w:ascii="Arial" w:eastAsia="Times New Roman" w:hAnsi="Arial" w:cs="Arial"/>
          <w:bCs/>
          <w:color w:val="000000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</w:rPr>
        <w:t>Общие</w:t>
      </w:r>
      <w:r w:rsidRPr="00862D8B">
        <w:rPr>
          <w:rFonts w:ascii="Arial" w:eastAsia="Times New Roman" w:hAnsi="Arial" w:cs="Arial"/>
          <w:bCs/>
          <w:color w:val="000000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</w:rPr>
        <w:t>принципы</w:t>
      </w:r>
      <w:r w:rsidRPr="00862D8B">
        <w:rPr>
          <w:rFonts w:ascii="Arial" w:eastAsia="Times New Roman" w:hAnsi="Arial" w:cs="Arial"/>
          <w:bCs/>
          <w:color w:val="000000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</w:rPr>
        <w:t>конструирования</w:t>
      </w:r>
      <w:r w:rsidRPr="00862D8B">
        <w:rPr>
          <w:rFonts w:ascii="Arial" w:eastAsia="Times New Roman" w:hAnsi="Arial" w:cs="Arial"/>
          <w:bCs/>
          <w:color w:val="000000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</w:rPr>
        <w:t>Оценка</w:t>
      </w:r>
      <w:r w:rsidRPr="00862D8B">
        <w:rPr>
          <w:rFonts w:ascii="Arial" w:eastAsia="Times New Roman" w:hAnsi="Arial" w:cs="Arial"/>
          <w:bCs/>
          <w:color w:val="000000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</w:rPr>
        <w:t>рисков</w:t>
      </w:r>
      <w:r w:rsidRPr="00862D8B">
        <w:rPr>
          <w:rFonts w:ascii="Arial" w:eastAsia="Times New Roman" w:hAnsi="Arial" w:cs="Arial"/>
          <w:bCs/>
          <w:color w:val="000000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</w:rPr>
        <w:t>и</w:t>
      </w:r>
      <w:r w:rsidRPr="00862D8B">
        <w:rPr>
          <w:rFonts w:ascii="Arial" w:eastAsia="Times New Roman" w:hAnsi="Arial" w:cs="Arial"/>
          <w:bCs/>
          <w:color w:val="000000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</w:rPr>
        <w:t>снижение</w:t>
      </w:r>
      <w:r w:rsidRPr="00862D8B">
        <w:rPr>
          <w:rFonts w:ascii="Arial" w:eastAsia="Times New Roman" w:hAnsi="Arial" w:cs="Arial"/>
          <w:bCs/>
          <w:color w:val="000000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</w:rPr>
        <w:t>рисков</w:t>
      </w:r>
      <w:r w:rsidRPr="00862D8B">
        <w:rPr>
          <w:rFonts w:ascii="Arial" w:eastAsia="Times New Roman" w:hAnsi="Arial" w:cs="Arial"/>
          <w:bCs/>
          <w:color w:val="000000"/>
        </w:rPr>
        <w:t>)</w:t>
      </w:r>
    </w:p>
    <w:p w:rsidR="00874A16" w:rsidRPr="00C96026" w:rsidRDefault="00874A16" w:rsidP="00874A16">
      <w:pPr>
        <w:pBdr>
          <w:bottom w:val="single" w:sz="12" w:space="1" w:color="auto"/>
        </w:pBdr>
        <w:jc w:val="both"/>
        <w:rPr>
          <w:rFonts w:ascii="Arial" w:hAnsi="Arial" w:cs="Arial"/>
        </w:rPr>
      </w:pPr>
    </w:p>
    <w:p w:rsidR="00874A16" w:rsidRPr="00FD1C7A" w:rsidRDefault="00874A16" w:rsidP="00874A16">
      <w:pPr>
        <w:jc w:val="both"/>
        <w:rPr>
          <w:rFonts w:ascii="Arial" w:eastAsia="Times New Roman" w:hAnsi="Arial" w:cs="Arial"/>
          <w:color w:val="000000"/>
        </w:rPr>
      </w:pPr>
      <w:r w:rsidRPr="00C96026">
        <w:rPr>
          <w:rFonts w:ascii="Arial" w:hAnsi="Arial" w:cs="Arial"/>
          <w:b/>
          <w:i/>
        </w:rPr>
        <w:t>проект</w:t>
      </w:r>
      <w:r w:rsidRPr="00FD1C7A">
        <w:rPr>
          <w:rFonts w:ascii="Arial" w:hAnsi="Arial" w:cs="Arial"/>
          <w:b/>
          <w:i/>
        </w:rPr>
        <w:t xml:space="preserve">, </w:t>
      </w:r>
      <w:r w:rsidRPr="00C96026">
        <w:rPr>
          <w:rFonts w:ascii="Arial" w:hAnsi="Arial" w:cs="Arial"/>
          <w:b/>
          <w:i/>
          <w:lang w:val="en-US"/>
        </w:rPr>
        <w:t>KZ</w:t>
      </w:r>
      <w:r w:rsidRPr="00FD1C7A">
        <w:rPr>
          <w:rFonts w:ascii="Arial" w:hAnsi="Arial" w:cs="Arial"/>
          <w:b/>
          <w:i/>
        </w:rPr>
        <w:t xml:space="preserve">, </w:t>
      </w:r>
      <w:r w:rsidRPr="00C96026">
        <w:rPr>
          <w:rFonts w:ascii="Arial" w:hAnsi="Arial" w:cs="Arial"/>
          <w:b/>
          <w:i/>
        </w:rPr>
        <w:t>первая</w:t>
      </w:r>
      <w:r w:rsidRPr="00FD1C7A">
        <w:rPr>
          <w:rFonts w:ascii="Arial" w:hAnsi="Arial" w:cs="Arial"/>
          <w:b/>
          <w:i/>
        </w:rPr>
        <w:t xml:space="preserve"> </w:t>
      </w:r>
      <w:r w:rsidRPr="00C96026">
        <w:rPr>
          <w:rFonts w:ascii="Arial" w:hAnsi="Arial" w:cs="Arial"/>
          <w:b/>
          <w:i/>
        </w:rPr>
        <w:t>редакция</w:t>
      </w:r>
      <w:r w:rsidRPr="00FD1C7A">
        <w:rPr>
          <w:rFonts w:ascii="Arial" w:eastAsia="Times New Roman" w:hAnsi="Arial" w:cs="Arial"/>
          <w:color w:val="000000"/>
        </w:rPr>
        <w:t xml:space="preserve"> </w:t>
      </w:r>
    </w:p>
    <w:p w:rsidR="00862D8B" w:rsidRPr="009213D4" w:rsidRDefault="00862D8B" w:rsidP="00862D8B">
      <w:pPr>
        <w:ind w:firstLine="567"/>
        <w:jc w:val="both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  <w:lang w:val="en-US"/>
        </w:rPr>
        <w:lastRenderedPageBreak/>
        <w:t>ISO 13849-1</w:t>
      </w:r>
      <w:r w:rsidRPr="009213D4">
        <w:rPr>
          <w:rFonts w:ascii="Arial" w:eastAsia="Times New Roman" w:hAnsi="Arial" w:cs="Arial"/>
          <w:bCs/>
          <w:color w:val="000000"/>
          <w:lang w:val="en-US"/>
        </w:rPr>
        <w:t xml:space="preserve">, </w:t>
      </w:r>
      <w:r w:rsidRPr="009213D4">
        <w:rPr>
          <w:rFonts w:ascii="Arial" w:hAnsi="Arial" w:cs="Arial"/>
          <w:lang w:val="en-US"/>
        </w:rPr>
        <w:t>Safety of machinery - Safety-related parts of control systems - Part 1: General principles for design (</w:t>
      </w:r>
      <w:r w:rsidRPr="009213D4">
        <w:rPr>
          <w:rFonts w:ascii="Arial" w:eastAsia="Times New Roman" w:hAnsi="Arial" w:cs="Arial"/>
          <w:bCs/>
          <w:color w:val="000000"/>
        </w:rPr>
        <w:t>Безопасность</w:t>
      </w:r>
      <w:r w:rsidRPr="009213D4">
        <w:rPr>
          <w:rFonts w:ascii="Arial" w:eastAsia="Times New Roman" w:hAnsi="Arial" w:cs="Arial"/>
          <w:bCs/>
          <w:color w:val="000000"/>
          <w:lang w:val="en-US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</w:rPr>
        <w:t>машин</w:t>
      </w:r>
      <w:r w:rsidRPr="009213D4">
        <w:rPr>
          <w:rFonts w:ascii="Arial" w:eastAsia="Times New Roman" w:hAnsi="Arial" w:cs="Arial"/>
          <w:bCs/>
          <w:color w:val="000000"/>
          <w:lang w:val="en-US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</w:rPr>
        <w:t>Детали систем управления, связанные с обеспечением безопасности. Часть 1. Общие принципы проектирования)</w:t>
      </w:r>
    </w:p>
    <w:p w:rsidR="00E41243" w:rsidRPr="00862D8B" w:rsidRDefault="00E41243" w:rsidP="00F65845">
      <w:pPr>
        <w:pStyle w:val="Style25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r w:rsidRPr="00862D8B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IEC 62061, </w:t>
      </w:r>
      <w:r w:rsidR="00862D8B" w:rsidRPr="00862D8B">
        <w:rPr>
          <w:rFonts w:ascii="Arial" w:hAnsi="Arial" w:cs="Arial"/>
          <w:lang w:val="en-US"/>
        </w:rPr>
        <w:t>Safety of machinery — Functional safety of safety-related electrical, electronic and programmable electronic control systems (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механизмов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575FB2" w:rsidRPr="00862D8B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Функциональная безопасность электрических, электронных и программируемых электронных систем контроля, связанных с безопасностью</w:t>
      </w:r>
      <w:r w:rsidR="00862D8B" w:rsidRPr="00862D8B">
        <w:rPr>
          <w:rStyle w:val="FontStyle43"/>
          <w:rFonts w:ascii="Arial" w:hAnsi="Arial" w:cs="Arial"/>
          <w:sz w:val="24"/>
          <w:szCs w:val="24"/>
          <w:lang w:eastAsia="en-US"/>
        </w:rPr>
        <w:t>)</w:t>
      </w:r>
    </w:p>
    <w:p w:rsidR="00261DDA" w:rsidRDefault="00261DDA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862D8B" w:rsidRPr="00B45A04" w:rsidRDefault="00862D8B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E41243" w:rsidP="00862D8B">
      <w:pPr>
        <w:pStyle w:val="Style21"/>
        <w:widowControl/>
        <w:ind w:firstLine="567"/>
        <w:jc w:val="both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bookmarkStart w:id="5" w:name="_Toc103898717"/>
      <w:r w:rsidRPr="00862D8B">
        <w:rPr>
          <w:rStyle w:val="FontStyle38"/>
          <w:rFonts w:ascii="Arial" w:hAnsi="Arial" w:cs="Arial"/>
          <w:sz w:val="28"/>
          <w:szCs w:val="28"/>
          <w:lang w:eastAsia="en-US"/>
        </w:rPr>
        <w:t xml:space="preserve">3 </w:t>
      </w:r>
      <w:r w:rsidR="00575FB2" w:rsidRPr="00862D8B">
        <w:rPr>
          <w:rStyle w:val="FontStyle98"/>
          <w:rFonts w:cs="Arial"/>
          <w:b/>
          <w:i w:val="0"/>
          <w:iCs/>
          <w:spacing w:val="0"/>
          <w:sz w:val="28"/>
          <w:szCs w:val="28"/>
          <w:lang w:eastAsia="en-US"/>
        </w:rPr>
        <w:t>Термины и определения</w:t>
      </w:r>
      <w:bookmarkEnd w:id="5"/>
    </w:p>
    <w:p w:rsidR="00862D8B" w:rsidRDefault="00862D8B" w:rsidP="00F65845">
      <w:pPr>
        <w:pStyle w:val="Style26"/>
        <w:widowControl/>
        <w:ind w:firstLine="567"/>
        <w:jc w:val="both"/>
        <w:rPr>
          <w:rStyle w:val="FontStyle34"/>
          <w:rFonts w:ascii="Arial" w:hAnsi="Arial" w:cs="Arial"/>
          <w:b w:val="0"/>
          <w:bCs w:val="0"/>
          <w:sz w:val="24"/>
          <w:szCs w:val="24"/>
          <w:lang w:eastAsia="en-US"/>
        </w:rPr>
      </w:pPr>
    </w:p>
    <w:p w:rsidR="00862D8B" w:rsidRDefault="00862D8B" w:rsidP="00F65845">
      <w:pPr>
        <w:pStyle w:val="Style26"/>
        <w:widowControl/>
        <w:ind w:firstLine="567"/>
        <w:jc w:val="both"/>
        <w:rPr>
          <w:rStyle w:val="FontStyle34"/>
          <w:rFonts w:ascii="Arial" w:hAnsi="Arial" w:cs="Arial"/>
          <w:b w:val="0"/>
          <w:bCs w:val="0"/>
          <w:sz w:val="24"/>
          <w:szCs w:val="24"/>
          <w:lang w:eastAsia="en-US"/>
        </w:rPr>
      </w:pPr>
    </w:p>
    <w:p w:rsidR="00862D8B" w:rsidRPr="00625EB0" w:rsidRDefault="00862D8B" w:rsidP="00862D8B">
      <w:pPr>
        <w:ind w:firstLine="567"/>
        <w:jc w:val="both"/>
        <w:rPr>
          <w:rFonts w:ascii="Arial" w:eastAsia="Times New Roman" w:hAnsi="Arial" w:cs="Arial"/>
          <w:bCs/>
          <w:color w:val="000000"/>
        </w:rPr>
      </w:pPr>
      <w:r w:rsidRPr="00625EB0">
        <w:rPr>
          <w:rFonts w:ascii="Arial" w:hAnsi="Arial" w:cs="Arial"/>
          <w:shd w:val="clear" w:color="auto" w:fill="FFFFFF"/>
        </w:rPr>
        <w:t xml:space="preserve">В настоящем стандарте </w:t>
      </w:r>
      <w:r>
        <w:rPr>
          <w:rFonts w:ascii="Arial" w:hAnsi="Arial" w:cs="Arial"/>
          <w:shd w:val="clear" w:color="auto" w:fill="FFFFFF"/>
        </w:rPr>
        <w:t>применяются</w:t>
      </w:r>
      <w:r w:rsidRPr="00625EB0">
        <w:rPr>
          <w:rFonts w:ascii="Arial" w:hAnsi="Arial" w:cs="Arial"/>
          <w:shd w:val="clear" w:color="auto" w:fill="FFFFFF"/>
        </w:rPr>
        <w:t xml:space="preserve"> следующие термины с соответствующими определениями:</w:t>
      </w:r>
    </w:p>
    <w:p w:rsidR="00862D8B" w:rsidRDefault="00862D8B" w:rsidP="00F65845">
      <w:pPr>
        <w:pStyle w:val="Style26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862D8B" w:rsidP="00F65845">
      <w:pPr>
        <w:pStyle w:val="Style26"/>
        <w:widowControl/>
        <w:ind w:firstLine="567"/>
        <w:jc w:val="both"/>
        <w:rPr>
          <w:rStyle w:val="FontStyle42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- </w:t>
      </w:r>
      <w:r w:rsidR="00575FB2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575FB2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и </w:t>
      </w:r>
      <w:r w:rsidR="00575FB2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="00575FB2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поддерживают терминологические базы данных для использования в стандартизации по следующим адресам</w:t>
      </w:r>
      <w:r w:rsidR="00E41243" w:rsidRPr="00862D8B">
        <w:rPr>
          <w:rStyle w:val="FontStyle42"/>
          <w:rFonts w:ascii="Arial" w:hAnsi="Arial" w:cs="Arial"/>
          <w:sz w:val="20"/>
          <w:szCs w:val="20"/>
          <w:lang w:eastAsia="en-US"/>
        </w:rPr>
        <w:t>:</w:t>
      </w:r>
    </w:p>
    <w:p w:rsidR="00E41243" w:rsidRPr="00862D8B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color w:val="053CF5"/>
          <w:sz w:val="20"/>
          <w:szCs w:val="20"/>
          <w:u w:val="single"/>
          <w:lang w:eastAsia="en-US"/>
        </w:rPr>
      </w:pPr>
      <w:r w:rsidRPr="00862D8B">
        <w:rPr>
          <w:rStyle w:val="FontStyle42"/>
          <w:rFonts w:ascii="Arial" w:hAnsi="Arial" w:cs="Arial"/>
          <w:sz w:val="20"/>
          <w:szCs w:val="20"/>
          <w:lang w:eastAsia="en-US"/>
        </w:rPr>
        <w:t xml:space="preserve">— </w:t>
      </w:r>
      <w:r w:rsidR="00575FB2" w:rsidRPr="00862D8B">
        <w:rPr>
          <w:rStyle w:val="FontStyle37"/>
          <w:rFonts w:ascii="Arial" w:hAnsi="Arial" w:cs="Arial"/>
          <w:sz w:val="20"/>
          <w:szCs w:val="20"/>
        </w:rPr>
        <w:t xml:space="preserve">Платформа онлайн-браузера </w:t>
      </w:r>
      <w:r w:rsidR="00575FB2" w:rsidRPr="00862D8B">
        <w:rPr>
          <w:rStyle w:val="FontStyle37"/>
          <w:rFonts w:ascii="Arial" w:hAnsi="Arial" w:cs="Arial"/>
          <w:sz w:val="20"/>
          <w:szCs w:val="20"/>
          <w:lang w:val="en-US"/>
        </w:rPr>
        <w:t>ISO</w:t>
      </w:r>
      <w:r w:rsidR="00575FB2" w:rsidRPr="00862D8B">
        <w:rPr>
          <w:rStyle w:val="FontStyle37"/>
          <w:rFonts w:ascii="Arial" w:hAnsi="Arial" w:cs="Arial"/>
          <w:sz w:val="20"/>
          <w:szCs w:val="20"/>
        </w:rPr>
        <w:t xml:space="preserve">: доступна по адресу </w:t>
      </w:r>
      <w:hyperlink r:id="rId14" w:history="1"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http</w:t>
        </w:r>
        <w:r w:rsidRPr="00862D8B">
          <w:rPr>
            <w:rStyle w:val="a3"/>
            <w:rFonts w:ascii="Arial" w:hAnsi="Arial" w:cs="Arial"/>
            <w:sz w:val="20"/>
            <w:szCs w:val="20"/>
            <w:lang w:eastAsia="en-US"/>
          </w:rPr>
          <w:t>://</w:t>
        </w:r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www</w:t>
        </w:r>
        <w:r w:rsidRPr="00862D8B">
          <w:rPr>
            <w:rStyle w:val="a3"/>
            <w:rFonts w:ascii="Arial" w:hAnsi="Arial" w:cs="Arial"/>
            <w:sz w:val="20"/>
            <w:szCs w:val="20"/>
            <w:lang w:eastAsia="en-US"/>
          </w:rPr>
          <w:t>.</w:t>
        </w:r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iso</w:t>
        </w:r>
        <w:r w:rsidRPr="00862D8B">
          <w:rPr>
            <w:rStyle w:val="a3"/>
            <w:rFonts w:ascii="Arial" w:hAnsi="Arial" w:cs="Arial"/>
            <w:sz w:val="20"/>
            <w:szCs w:val="20"/>
            <w:lang w:eastAsia="en-US"/>
          </w:rPr>
          <w:t>.</w:t>
        </w:r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org</w:t>
        </w:r>
        <w:r w:rsidRPr="00862D8B">
          <w:rPr>
            <w:rStyle w:val="a3"/>
            <w:rFonts w:ascii="Arial" w:hAnsi="Arial" w:cs="Arial"/>
            <w:sz w:val="20"/>
            <w:szCs w:val="20"/>
            <w:lang w:eastAsia="en-US"/>
          </w:rPr>
          <w:t>/</w:t>
        </w:r>
        <w:proofErr w:type="spellStart"/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obp</w:t>
        </w:r>
        <w:proofErr w:type="spellEnd"/>
      </w:hyperlink>
    </w:p>
    <w:p w:rsidR="00241CEC" w:rsidRPr="00862D8B" w:rsidRDefault="00E41243" w:rsidP="00F65845">
      <w:pPr>
        <w:pStyle w:val="Style26"/>
        <w:widowControl/>
        <w:ind w:firstLine="567"/>
        <w:jc w:val="both"/>
        <w:rPr>
          <w:rStyle w:val="FontStyle42"/>
          <w:rFonts w:ascii="Arial" w:hAnsi="Arial" w:cs="Arial"/>
          <w:color w:val="053CF5"/>
          <w:sz w:val="20"/>
          <w:szCs w:val="20"/>
          <w:u w:val="single"/>
          <w:lang w:eastAsia="en-US"/>
        </w:rPr>
      </w:pPr>
      <w:bookmarkStart w:id="6" w:name="bookmark3"/>
      <w:r w:rsidRPr="00862D8B">
        <w:rPr>
          <w:rStyle w:val="FontStyle42"/>
          <w:rFonts w:ascii="Arial" w:hAnsi="Arial" w:cs="Arial"/>
          <w:sz w:val="20"/>
          <w:szCs w:val="20"/>
          <w:lang w:eastAsia="en-US"/>
        </w:rPr>
        <w:t>—</w:t>
      </w:r>
      <w:bookmarkEnd w:id="6"/>
      <w:r w:rsidRPr="00862D8B">
        <w:rPr>
          <w:rStyle w:val="FontStyle42"/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="00575FB2" w:rsidRPr="00862D8B">
        <w:rPr>
          <w:rStyle w:val="FontStyle37"/>
          <w:rFonts w:ascii="Arial" w:hAnsi="Arial" w:cs="Arial"/>
          <w:sz w:val="20"/>
          <w:szCs w:val="20"/>
        </w:rPr>
        <w:t>Электропедия</w:t>
      </w:r>
      <w:proofErr w:type="spellEnd"/>
      <w:r w:rsidR="00575FB2" w:rsidRPr="00862D8B">
        <w:rPr>
          <w:rStyle w:val="FontStyle37"/>
          <w:rFonts w:ascii="Arial" w:hAnsi="Arial" w:cs="Arial"/>
          <w:sz w:val="20"/>
          <w:szCs w:val="20"/>
        </w:rPr>
        <w:t xml:space="preserve"> </w:t>
      </w:r>
      <w:r w:rsidR="00575FB2" w:rsidRPr="00862D8B">
        <w:rPr>
          <w:rStyle w:val="FontStyle37"/>
          <w:rFonts w:ascii="Arial" w:hAnsi="Arial" w:cs="Arial"/>
          <w:sz w:val="20"/>
          <w:szCs w:val="20"/>
          <w:lang w:val="en-US"/>
        </w:rPr>
        <w:t>IEC</w:t>
      </w:r>
      <w:r w:rsidR="00575FB2" w:rsidRPr="00862D8B">
        <w:rPr>
          <w:rStyle w:val="FontStyle37"/>
          <w:rFonts w:ascii="Arial" w:hAnsi="Arial" w:cs="Arial"/>
          <w:sz w:val="20"/>
          <w:szCs w:val="20"/>
        </w:rPr>
        <w:t>: доступна по адресу</w:t>
      </w:r>
      <w:r w:rsidR="00575FB2" w:rsidRPr="00862D8B">
        <w:rPr>
          <w:rFonts w:ascii="Arial" w:hAnsi="Arial" w:cs="Arial"/>
          <w:sz w:val="20"/>
          <w:szCs w:val="20"/>
        </w:rPr>
        <w:t xml:space="preserve"> </w:t>
      </w:r>
      <w:hyperlink r:id="rId15" w:history="1"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http</w:t>
        </w:r>
        <w:r w:rsidRPr="00862D8B">
          <w:rPr>
            <w:rStyle w:val="a3"/>
            <w:rFonts w:ascii="Arial" w:hAnsi="Arial" w:cs="Arial"/>
            <w:sz w:val="20"/>
            <w:szCs w:val="20"/>
            <w:lang w:eastAsia="en-US"/>
          </w:rPr>
          <w:t>: //</w:t>
        </w:r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www</w:t>
        </w:r>
        <w:r w:rsidRPr="00862D8B">
          <w:rPr>
            <w:rStyle w:val="a3"/>
            <w:rFonts w:ascii="Arial" w:hAnsi="Arial" w:cs="Arial"/>
            <w:sz w:val="20"/>
            <w:szCs w:val="20"/>
            <w:lang w:eastAsia="en-US"/>
          </w:rPr>
          <w:t xml:space="preserve">. </w:t>
        </w:r>
        <w:proofErr w:type="spellStart"/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electropedia</w:t>
        </w:r>
        <w:proofErr w:type="spellEnd"/>
        <w:r w:rsidRPr="00862D8B">
          <w:rPr>
            <w:rStyle w:val="a3"/>
            <w:rFonts w:ascii="Arial" w:hAnsi="Arial" w:cs="Arial"/>
            <w:sz w:val="20"/>
            <w:szCs w:val="20"/>
            <w:lang w:eastAsia="en-US"/>
          </w:rPr>
          <w:t xml:space="preserve">. </w:t>
        </w:r>
        <w:r w:rsidRPr="00862D8B">
          <w:rPr>
            <w:rStyle w:val="a3"/>
            <w:rFonts w:ascii="Arial" w:hAnsi="Arial" w:cs="Arial"/>
            <w:sz w:val="20"/>
            <w:szCs w:val="20"/>
            <w:lang w:val="en-US" w:eastAsia="en-US"/>
          </w:rPr>
          <w:t>org</w:t>
        </w:r>
        <w:r w:rsidRPr="00862D8B">
          <w:rPr>
            <w:rStyle w:val="a3"/>
            <w:rFonts w:ascii="Arial" w:hAnsi="Arial" w:cs="Arial"/>
            <w:sz w:val="20"/>
            <w:szCs w:val="20"/>
            <w:lang w:eastAsia="en-US"/>
          </w:rPr>
          <w:t xml:space="preserve">/ </w:t>
        </w:r>
      </w:hyperlink>
    </w:p>
    <w:p w:rsidR="00862D8B" w:rsidRPr="00FD1C7A" w:rsidRDefault="00862D8B" w:rsidP="00F65845">
      <w:pPr>
        <w:pStyle w:val="Style26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2164F" w:rsidRPr="00862D8B" w:rsidRDefault="00E41243" w:rsidP="00862D8B">
      <w:pPr>
        <w:pStyle w:val="Style26"/>
        <w:widowControl/>
        <w:ind w:firstLine="567"/>
        <w:jc w:val="both"/>
        <w:rPr>
          <w:rStyle w:val="FontStyle42"/>
          <w:rFonts w:ascii="Arial" w:hAnsi="Arial" w:cs="Arial"/>
          <w:b/>
          <w:bCs/>
          <w:sz w:val="24"/>
          <w:szCs w:val="24"/>
          <w:lang w:eastAsia="en-US"/>
        </w:rPr>
      </w:pPr>
      <w:r w:rsidRPr="00862D8B">
        <w:rPr>
          <w:rStyle w:val="FontStyle39"/>
          <w:rFonts w:ascii="Arial" w:hAnsi="Arial" w:cs="Arial"/>
          <w:sz w:val="24"/>
          <w:szCs w:val="24"/>
          <w:lang w:eastAsia="en-US"/>
        </w:rPr>
        <w:t>3.1</w:t>
      </w:r>
      <w:r w:rsidR="00862D8B" w:rsidRP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E2164F" w:rsidRPr="00862D8B">
        <w:rPr>
          <w:rStyle w:val="FontStyle39"/>
          <w:rFonts w:ascii="Arial" w:hAnsi="Arial" w:cs="Arial"/>
          <w:sz w:val="24"/>
          <w:szCs w:val="24"/>
          <w:lang w:eastAsia="en-US"/>
        </w:rPr>
        <w:t>запуск</w:t>
      </w:r>
      <w:r w:rsidR="00E2164F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(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start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-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up</w:t>
      </w:r>
      <w:r w:rsidR="00E2164F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)</w:t>
      </w:r>
      <w:r w:rsidR="00862D8B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, </w:t>
      </w:r>
      <w:r w:rsidR="00E2164F" w:rsidRPr="00862D8B">
        <w:rPr>
          <w:rStyle w:val="FontStyle39"/>
          <w:rFonts w:ascii="Arial" w:hAnsi="Arial" w:cs="Arial"/>
          <w:sz w:val="24"/>
          <w:szCs w:val="24"/>
          <w:lang w:eastAsia="en-US"/>
        </w:rPr>
        <w:t>запуск машины</w:t>
      </w:r>
      <w:r w:rsidR="00E2164F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(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machine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start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-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up</w:t>
      </w:r>
      <w:r w:rsidR="00E2164F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)</w:t>
      </w:r>
      <w:r w:rsidR="00862D8B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:</w:t>
      </w:r>
      <w:r w:rsid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862D8B">
        <w:rPr>
          <w:rStyle w:val="FontStyle42"/>
          <w:rFonts w:ascii="Arial" w:hAnsi="Arial" w:cs="Arial"/>
          <w:sz w:val="24"/>
          <w:szCs w:val="24"/>
          <w:lang w:eastAsia="en-US"/>
        </w:rPr>
        <w:t>П</w:t>
      </w:r>
      <w:r w:rsidR="00E2164F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ереход из состояния покоя в движение или включение </w:t>
      </w:r>
      <w:proofErr w:type="gramStart"/>
      <w:r w:rsidR="00E2164F" w:rsidRPr="00B45A04">
        <w:rPr>
          <w:rStyle w:val="FontStyle42"/>
          <w:rFonts w:ascii="Arial" w:hAnsi="Arial" w:cs="Arial"/>
          <w:sz w:val="24"/>
          <w:szCs w:val="24"/>
          <w:lang w:eastAsia="en-US"/>
        </w:rPr>
        <w:t>машины</w:t>
      </w:r>
      <w:proofErr w:type="gramEnd"/>
      <w:r w:rsidR="00E2164F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или одной из ее частей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</w:t>
      </w:r>
    </w:p>
    <w:p w:rsidR="00261DDA" w:rsidRPr="00B45A04" w:rsidRDefault="00261DDA" w:rsidP="00F65845">
      <w:pPr>
        <w:pStyle w:val="Style23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862D8B" w:rsidP="00F65845">
      <w:pPr>
        <w:pStyle w:val="Style23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E2164F" w:rsidRPr="00862D8B">
        <w:rPr>
          <w:rStyle w:val="FontStyle37"/>
          <w:rFonts w:ascii="Arial" w:hAnsi="Arial" w:cs="Arial"/>
          <w:sz w:val="20"/>
          <w:szCs w:val="20"/>
          <w:lang w:eastAsia="en-US"/>
        </w:rPr>
        <w:t>1</w:t>
      </w:r>
      <w:r w:rsidR="006430E4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 </w:t>
      </w:r>
      <w:r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>-</w:t>
      </w:r>
      <w:r w:rsidR="00E2164F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Примером функции, отличной от движения, является включение лазера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261DDA" w:rsidRPr="00B45A04" w:rsidRDefault="00261DDA" w:rsidP="00F65845">
      <w:pPr>
        <w:pStyle w:val="Style8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bookmarkStart w:id="7" w:name="bookmark4"/>
    </w:p>
    <w:p w:rsidR="006430E4" w:rsidRPr="00862D8B" w:rsidRDefault="00E41243" w:rsidP="00862D8B">
      <w:pPr>
        <w:pStyle w:val="Style8"/>
        <w:widowControl/>
        <w:ind w:firstLine="567"/>
        <w:jc w:val="both"/>
        <w:rPr>
          <w:rStyle w:val="FontStyle43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>3</w:t>
      </w:r>
      <w:bookmarkStart w:id="8" w:name="bookmark5"/>
      <w:bookmarkEnd w:id="7"/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>.</w:t>
      </w:r>
      <w:bookmarkEnd w:id="8"/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>2</w:t>
      </w:r>
      <w:r w:rsid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E2164F" w:rsidRPr="00B45A04">
        <w:rPr>
          <w:rStyle w:val="FontStyle39"/>
          <w:rFonts w:ascii="Arial" w:hAnsi="Arial" w:cs="Arial"/>
          <w:sz w:val="24"/>
          <w:szCs w:val="24"/>
          <w:lang w:eastAsia="en-US"/>
        </w:rPr>
        <w:t>непреднамеренный запуск, непредвиденный</w:t>
      </w:r>
      <w:r w:rsid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запуск</w:t>
      </w:r>
      <w:r w:rsidR="00E2164F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E2164F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(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unexpected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start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-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up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unintended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start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-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up</w:t>
      </w:r>
      <w:r w:rsidR="00E2164F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)</w:t>
      </w:r>
      <w:r w:rsidR="00862D8B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:</w:t>
      </w:r>
      <w:r w:rsid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862D8B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З</w:t>
      </w:r>
      <w:r w:rsidR="00E2164F" w:rsidRPr="00862D8B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апуск</w:t>
      </w:r>
      <w:r w:rsidR="00E2164F" w:rsidRPr="00B45A04">
        <w:rPr>
          <w:rStyle w:val="FontStyle43"/>
          <w:rFonts w:ascii="Arial" w:hAnsi="Arial" w:cs="Arial"/>
          <w:sz w:val="24"/>
          <w:szCs w:val="24"/>
          <w:lang w:eastAsia="en-US"/>
        </w:rPr>
        <w:t xml:space="preserve"> </w:t>
      </w:r>
      <w:r w:rsidR="00E2164F" w:rsidRPr="00B45A04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(</w:t>
      </w:r>
      <w:r w:rsidR="00E2164F" w:rsidRP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3.1</w:t>
      </w:r>
      <w:r w:rsidR="00E2164F" w:rsidRPr="00B45A04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), который из-за своего не</w:t>
      </w:r>
      <w:r w:rsidR="006430E4" w:rsidRPr="00B45A04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предвиде</w:t>
      </w:r>
      <w:r w:rsidR="00E2164F" w:rsidRPr="00B45A04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нного характера создает риск для людей </w:t>
      </w:r>
    </w:p>
    <w:p w:rsidR="00261DDA" w:rsidRPr="00B45A04" w:rsidRDefault="00261DDA" w:rsidP="00F65845">
      <w:pPr>
        <w:pStyle w:val="Style26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</w:p>
    <w:p w:rsidR="00E41243" w:rsidRPr="00862D8B" w:rsidRDefault="00261DDA" w:rsidP="00F65845">
      <w:pPr>
        <w:pStyle w:val="Style26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43"/>
          <w:rFonts w:ascii="Arial" w:hAnsi="Arial" w:cs="Arial"/>
          <w:i w:val="0"/>
          <w:spacing w:val="20"/>
          <w:sz w:val="20"/>
          <w:szCs w:val="20"/>
          <w:lang w:eastAsia="en-US"/>
        </w:rPr>
        <w:t>П</w:t>
      </w:r>
      <w:r w:rsidR="00862D8B" w:rsidRPr="00862D8B">
        <w:rPr>
          <w:rStyle w:val="FontStyle43"/>
          <w:rFonts w:ascii="Arial" w:hAnsi="Arial" w:cs="Arial"/>
          <w:i w:val="0"/>
          <w:spacing w:val="20"/>
          <w:sz w:val="20"/>
          <w:szCs w:val="20"/>
          <w:lang w:eastAsia="en-US"/>
        </w:rPr>
        <w:t>римечание</w:t>
      </w:r>
      <w:r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 </w:t>
      </w:r>
      <w:r w:rsidR="00E2164F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1 </w:t>
      </w:r>
      <w:proofErr w:type="gramStart"/>
      <w:r w:rsid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>-</w:t>
      </w:r>
      <w:r w:rsidR="00E2164F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 Э</w:t>
      </w:r>
      <w:r w:rsidR="006430E4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>то</w:t>
      </w:r>
      <w:proofErr w:type="gramEnd"/>
      <w:r w:rsidR="006430E4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 может быть вызвано, например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:</w:t>
      </w:r>
    </w:p>
    <w:p w:rsidR="00E41243" w:rsidRPr="00862D8B" w:rsidRDefault="00E41243" w:rsidP="00F65845">
      <w:pPr>
        <w:pStyle w:val="Style28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— </w:t>
      </w:r>
      <w:r w:rsidR="006430E4" w:rsidRPr="00862D8B">
        <w:rPr>
          <w:rStyle w:val="FontStyle37"/>
          <w:rFonts w:ascii="Arial" w:hAnsi="Arial" w:cs="Arial"/>
          <w:sz w:val="20"/>
          <w:szCs w:val="20"/>
          <w:lang w:eastAsia="en-US"/>
        </w:rPr>
        <w:t>командой запуска, которая является результатом сбоя или внешнего воздействия на систему управления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>;</w:t>
      </w:r>
    </w:p>
    <w:p w:rsidR="00E41243" w:rsidRPr="00862D8B" w:rsidRDefault="00E41243" w:rsidP="00F65845">
      <w:pPr>
        <w:pStyle w:val="Style28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— </w:t>
      </w:r>
      <w:r w:rsidR="006430E4" w:rsidRPr="00862D8B">
        <w:rPr>
          <w:rStyle w:val="FontStyle37"/>
          <w:rFonts w:ascii="Arial" w:hAnsi="Arial" w:cs="Arial"/>
          <w:sz w:val="20"/>
          <w:szCs w:val="20"/>
          <w:lang w:eastAsia="en-US"/>
        </w:rPr>
        <w:t>командой запуска, сгенерированной несвоевременным действием на управление запуском или другие части машины, такие как датчик или элемент управления мощностью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>;</w:t>
      </w:r>
    </w:p>
    <w:p w:rsidR="00E41243" w:rsidRPr="00862D8B" w:rsidRDefault="00E41243" w:rsidP="00F65845">
      <w:pPr>
        <w:pStyle w:val="Style28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— </w:t>
      </w:r>
      <w:r w:rsidR="006430E4" w:rsidRPr="00862D8B">
        <w:rPr>
          <w:rStyle w:val="FontStyle37"/>
          <w:rFonts w:ascii="Arial" w:hAnsi="Arial" w:cs="Arial"/>
          <w:sz w:val="20"/>
          <w:szCs w:val="20"/>
          <w:lang w:eastAsia="en-US"/>
        </w:rPr>
        <w:t>восстановлением подачи питания после прерывания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>;</w:t>
      </w:r>
    </w:p>
    <w:p w:rsidR="00E41243" w:rsidRPr="00862D8B" w:rsidRDefault="00E41243" w:rsidP="00F65845">
      <w:pPr>
        <w:pStyle w:val="Style28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— </w:t>
      </w:r>
      <w:r w:rsidR="006430E4" w:rsidRPr="00862D8B">
        <w:rPr>
          <w:rStyle w:val="FontStyle37"/>
          <w:rFonts w:ascii="Arial" w:hAnsi="Arial" w:cs="Arial"/>
          <w:sz w:val="20"/>
          <w:szCs w:val="20"/>
          <w:lang w:eastAsia="en-US"/>
        </w:rPr>
        <w:t>внешними/внутренними воздействиями (гравитацией, ветром, самовозгоранием в двигателях внутреннего сгорания и т. д.) на части машины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261DDA" w:rsidRPr="00862D8B" w:rsidRDefault="00261DDA" w:rsidP="00F65845">
      <w:pPr>
        <w:pStyle w:val="Style27"/>
        <w:widowControl/>
        <w:tabs>
          <w:tab w:val="left" w:pos="2127"/>
        </w:tabs>
        <w:ind w:firstLine="567"/>
        <w:jc w:val="both"/>
        <w:rPr>
          <w:rStyle w:val="FontStyle43"/>
          <w:rFonts w:ascii="Arial" w:hAnsi="Arial" w:cs="Arial"/>
          <w:i w:val="0"/>
          <w:sz w:val="20"/>
          <w:szCs w:val="20"/>
          <w:lang w:eastAsia="en-US"/>
        </w:rPr>
      </w:pPr>
    </w:p>
    <w:p w:rsidR="00E41243" w:rsidRPr="00862D8B" w:rsidRDefault="00862D8B" w:rsidP="00F65845">
      <w:pPr>
        <w:pStyle w:val="Style27"/>
        <w:widowControl/>
        <w:tabs>
          <w:tab w:val="left" w:pos="2127"/>
        </w:tabs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43"/>
          <w:rFonts w:ascii="Arial" w:hAnsi="Arial" w:cs="Arial"/>
          <w:i w:val="0"/>
          <w:spacing w:val="20"/>
          <w:sz w:val="20"/>
          <w:szCs w:val="20"/>
          <w:lang w:eastAsia="en-US"/>
        </w:rPr>
        <w:t>Примечание</w:t>
      </w:r>
      <w:r w:rsidR="00261DDA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 </w:t>
      </w:r>
      <w:r w:rsidR="006430E4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2 </w:t>
      </w:r>
      <w:r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>-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6430E4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Запуск машины во время нормальной последовательности автоматического цикла не является непреднамеренным, но может рассматриваться как </w:t>
      </w:r>
      <w:r w:rsidR="006430E4" w:rsidRPr="00862D8B">
        <w:rPr>
          <w:rStyle w:val="FontStyle39"/>
          <w:rFonts w:ascii="Arial" w:hAnsi="Arial" w:cs="Arial"/>
          <w:b w:val="0"/>
          <w:sz w:val="20"/>
          <w:szCs w:val="20"/>
          <w:lang w:eastAsia="en-US"/>
        </w:rPr>
        <w:t>непредвиденный</w:t>
      </w:r>
      <w:r w:rsidR="006430E4" w:rsidRPr="00862D8B">
        <w:rPr>
          <w:rStyle w:val="FontStyle39"/>
          <w:rFonts w:ascii="Arial" w:hAnsi="Arial" w:cs="Arial"/>
          <w:sz w:val="20"/>
          <w:szCs w:val="20"/>
          <w:lang w:eastAsia="en-US"/>
        </w:rPr>
        <w:t xml:space="preserve"> </w:t>
      </w:r>
      <w:r w:rsidR="006430E4" w:rsidRPr="00862D8B">
        <w:rPr>
          <w:rStyle w:val="FontStyle37"/>
          <w:rFonts w:ascii="Arial" w:hAnsi="Arial" w:cs="Arial"/>
          <w:sz w:val="20"/>
          <w:szCs w:val="20"/>
          <w:lang w:eastAsia="en-US"/>
        </w:rPr>
        <w:t>с точки зрения оператора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. </w:t>
      </w:r>
      <w:r w:rsidR="006430E4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Предотвращение опасных событий в этом случае предполагает применение мер защиты (см. </w:t>
      </w:r>
      <w:r w:rsidR="00E41243" w:rsidRPr="00862D8B">
        <w:rPr>
          <w:rStyle w:val="FontStyle37"/>
          <w:rFonts w:ascii="Arial" w:hAnsi="Arial" w:cs="Arial"/>
          <w:color w:val="auto"/>
          <w:sz w:val="20"/>
          <w:szCs w:val="20"/>
          <w:lang w:eastAsia="en-US"/>
        </w:rPr>
        <w:t>6.3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).</w:t>
      </w:r>
    </w:p>
    <w:p w:rsidR="00261DDA" w:rsidRPr="00B45A04" w:rsidRDefault="00261DDA" w:rsidP="00F65845">
      <w:pPr>
        <w:pStyle w:val="Style8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E41243" w:rsidP="00862D8B">
      <w:pPr>
        <w:pStyle w:val="Style8"/>
        <w:widowControl/>
        <w:ind w:firstLine="567"/>
        <w:jc w:val="both"/>
        <w:rPr>
          <w:rStyle w:val="FontStyle42"/>
          <w:rFonts w:ascii="Arial" w:hAnsi="Arial" w:cs="Arial"/>
          <w:b/>
          <w:bCs/>
          <w:sz w:val="24"/>
          <w:szCs w:val="24"/>
          <w:lang w:eastAsia="en-US"/>
        </w:rPr>
      </w:pPr>
      <w:r w:rsidRPr="00862D8B">
        <w:rPr>
          <w:rStyle w:val="FontStyle39"/>
          <w:rFonts w:ascii="Arial" w:hAnsi="Arial" w:cs="Arial"/>
          <w:sz w:val="24"/>
          <w:szCs w:val="24"/>
          <w:lang w:eastAsia="en-US"/>
        </w:rPr>
        <w:t>3.3</w:t>
      </w:r>
      <w:r w:rsidR="00862D8B" w:rsidRP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6430E4" w:rsidRPr="00B45A04">
        <w:rPr>
          <w:rStyle w:val="FontStyle39"/>
          <w:rFonts w:ascii="Arial" w:hAnsi="Arial" w:cs="Arial"/>
          <w:sz w:val="24"/>
          <w:szCs w:val="24"/>
          <w:lang w:eastAsia="en-US"/>
        </w:rPr>
        <w:t>изоляция</w:t>
      </w:r>
      <w:r w:rsidR="006430E4" w:rsidRP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6430E4" w:rsidRPr="00B45A04">
        <w:rPr>
          <w:rStyle w:val="FontStyle39"/>
          <w:rFonts w:ascii="Arial" w:hAnsi="Arial" w:cs="Arial"/>
          <w:sz w:val="24"/>
          <w:szCs w:val="24"/>
          <w:lang w:eastAsia="en-US"/>
        </w:rPr>
        <w:t>и</w:t>
      </w:r>
      <w:r w:rsidR="006430E4" w:rsidRP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6430E4" w:rsidRPr="00B45A04">
        <w:rPr>
          <w:rStyle w:val="FontStyle39"/>
          <w:rFonts w:ascii="Arial" w:hAnsi="Arial" w:cs="Arial"/>
          <w:sz w:val="24"/>
          <w:szCs w:val="24"/>
          <w:lang w:eastAsia="en-US"/>
        </w:rPr>
        <w:t>рассеяние</w:t>
      </w:r>
      <w:r w:rsidR="006430E4" w:rsidRP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6430E4" w:rsidRPr="00B45A04">
        <w:rPr>
          <w:rStyle w:val="FontStyle39"/>
          <w:rFonts w:ascii="Arial" w:hAnsi="Arial" w:cs="Arial"/>
          <w:sz w:val="24"/>
          <w:szCs w:val="24"/>
          <w:lang w:eastAsia="en-US"/>
        </w:rPr>
        <w:t>энергии</w:t>
      </w:r>
      <w:r w:rsidR="006430E4" w:rsidRP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6430E4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(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isolation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and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energy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862D8B">
        <w:rPr>
          <w:rStyle w:val="FontStyle39"/>
          <w:rFonts w:ascii="Arial" w:hAnsi="Arial" w:cs="Arial"/>
          <w:b w:val="0"/>
          <w:sz w:val="24"/>
          <w:szCs w:val="24"/>
          <w:lang w:val="en-US" w:eastAsia="en-US"/>
        </w:rPr>
        <w:t>dissipation</w:t>
      </w:r>
      <w:r w:rsidR="006430E4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)</w:t>
      </w:r>
      <w:r w:rsidR="00862D8B" w:rsidRPr="00862D8B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:</w:t>
      </w:r>
      <w:r w:rsidR="00862D8B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862D8B">
        <w:rPr>
          <w:rStyle w:val="FontStyle42"/>
          <w:rFonts w:ascii="Arial" w:hAnsi="Arial" w:cs="Arial"/>
          <w:sz w:val="24"/>
          <w:szCs w:val="24"/>
          <w:lang w:eastAsia="en-US"/>
        </w:rPr>
        <w:t>П</w:t>
      </w:r>
      <w:r w:rsidR="006430E4" w:rsidRPr="00B45A04">
        <w:rPr>
          <w:rStyle w:val="FontStyle42"/>
          <w:rFonts w:ascii="Arial" w:hAnsi="Arial" w:cs="Arial"/>
          <w:sz w:val="24"/>
          <w:szCs w:val="24"/>
          <w:lang w:eastAsia="en-US"/>
        </w:rPr>
        <w:t>роцедура, которая состоит из всех четырех следующих действий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7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a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) </w:t>
      </w:r>
      <w:r w:rsidR="006430E4" w:rsidRPr="00B45A04">
        <w:rPr>
          <w:rStyle w:val="FontStyle42"/>
          <w:rFonts w:ascii="Arial" w:hAnsi="Arial" w:cs="Arial"/>
          <w:sz w:val="24"/>
          <w:szCs w:val="24"/>
          <w:lang w:eastAsia="en-US"/>
        </w:rPr>
        <w:t>изоляция (отключение, отделение) машины (или определенных частей машины) от всех источников питания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7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b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) </w:t>
      </w:r>
      <w:r w:rsidR="006430E4" w:rsidRPr="00B45A04">
        <w:rPr>
          <w:rStyle w:val="FontStyle42"/>
          <w:rFonts w:ascii="Arial" w:hAnsi="Arial" w:cs="Arial"/>
          <w:sz w:val="24"/>
          <w:szCs w:val="24"/>
          <w:lang w:eastAsia="en-US"/>
        </w:rPr>
        <w:t>блокировка (или иная защита), при необходимости (например, когда оператор не может из любого места, в котором он может находиться, проверить, что электропитание остается прерванным), все и</w:t>
      </w:r>
      <w:r w:rsidR="00E4576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золирующие блоки в положении «вы</w:t>
      </w:r>
      <w:r w:rsidR="006430E4" w:rsidRPr="00B45A04">
        <w:rPr>
          <w:rStyle w:val="FontStyle42"/>
          <w:rFonts w:ascii="Arial" w:hAnsi="Arial" w:cs="Arial"/>
          <w:sz w:val="24"/>
          <w:szCs w:val="24"/>
          <w:lang w:eastAsia="en-US"/>
        </w:rPr>
        <w:t>ключено»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7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lastRenderedPageBreak/>
        <w:t>c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) </w:t>
      </w:r>
      <w:r w:rsidR="00E4576E" w:rsidRPr="00B45A04">
        <w:rPr>
          <w:rStyle w:val="FontStyle42"/>
          <w:rFonts w:ascii="Arial" w:hAnsi="Arial" w:cs="Arial"/>
          <w:sz w:val="24"/>
          <w:szCs w:val="24"/>
          <w:lang w:eastAsia="en-US"/>
        </w:rPr>
        <w:t>рассеяние или сдерживание (содержание) любой накопленной энергии, которая может привести к возникновению опасности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27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</w:p>
    <w:p w:rsidR="00E41243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43"/>
          <w:rFonts w:ascii="Arial" w:hAnsi="Arial" w:cs="Arial"/>
          <w:i w:val="0"/>
          <w:spacing w:val="20"/>
          <w:sz w:val="20"/>
          <w:szCs w:val="20"/>
          <w:lang w:eastAsia="en-US"/>
        </w:rPr>
        <w:t>Примечание</w:t>
      </w:r>
      <w:r w:rsidR="00E4576E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 1 </w:t>
      </w:r>
      <w:r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>-</w:t>
      </w:r>
      <w:r w:rsidR="00E4576E" w:rsidRPr="00862D8B">
        <w:rPr>
          <w:rStyle w:val="FontStyle43"/>
          <w:rFonts w:ascii="Arial" w:hAnsi="Arial" w:cs="Arial"/>
          <w:i w:val="0"/>
          <w:sz w:val="20"/>
          <w:szCs w:val="20"/>
          <w:lang w:eastAsia="en-US"/>
        </w:rPr>
        <w:t xml:space="preserve"> </w:t>
      </w:r>
      <w:r w:rsidR="00E4576E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Энергия, рассматриваемая в </w:t>
      </w:r>
      <w:r w:rsidR="00E4576E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c</w:t>
      </w:r>
      <w:r w:rsidR="00E4576E" w:rsidRPr="00862D8B">
        <w:rPr>
          <w:rStyle w:val="FontStyle37"/>
          <w:rFonts w:ascii="Arial" w:hAnsi="Arial" w:cs="Arial"/>
          <w:sz w:val="20"/>
          <w:szCs w:val="20"/>
          <w:lang w:eastAsia="en-US"/>
        </w:rPr>
        <w:t>), может храниться, например, в механических частях, продолжающих двигаться по инерции, т.е. в состоянии «обратным путем» вентилятора, механических частях, способных двигаться под действием силы тяжести, конденсаторах и аккумуляторах, жидкостях под давлением и пружинах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FE7F6B" w:rsidRPr="00B45A04" w:rsidRDefault="00FE7F6B" w:rsidP="00F65845">
      <w:pPr>
        <w:pStyle w:val="Style17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7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d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) </w:t>
      </w:r>
      <w:r w:rsidR="00E4576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проверка с использованием безопасной рабочей процедуры (например, путем измерения) того, что действия, предпринятые в соответствии с a), b) и c), привели к желаемому эффекту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Default="00FE7F6B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862D8B" w:rsidRPr="00B45A04" w:rsidRDefault="00862D8B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241CEC" w:rsidRPr="00862D8B" w:rsidRDefault="00241CEC" w:rsidP="00862D8B">
      <w:pPr>
        <w:pStyle w:val="Style11"/>
        <w:widowControl/>
        <w:ind w:firstLine="567"/>
        <w:jc w:val="both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bookmarkStart w:id="9" w:name="_Toc103898718"/>
      <w:r w:rsidRPr="00862D8B">
        <w:rPr>
          <w:rStyle w:val="FontStyle38"/>
          <w:rFonts w:ascii="Arial" w:hAnsi="Arial" w:cs="Arial"/>
          <w:sz w:val="28"/>
          <w:szCs w:val="28"/>
          <w:lang w:eastAsia="en-US"/>
        </w:rPr>
        <w:t xml:space="preserve">4 </w:t>
      </w:r>
      <w:r w:rsidR="00E4576E" w:rsidRPr="00862D8B">
        <w:rPr>
          <w:rStyle w:val="FontStyle38"/>
          <w:rFonts w:ascii="Arial" w:hAnsi="Arial" w:cs="Arial"/>
          <w:sz w:val="28"/>
          <w:szCs w:val="28"/>
          <w:lang w:eastAsia="en-US"/>
        </w:rPr>
        <w:t xml:space="preserve">Общие меры по предотвращению </w:t>
      </w:r>
      <w:r w:rsidR="00E4576E" w:rsidRPr="00862D8B">
        <w:rPr>
          <w:rStyle w:val="FontStyle39"/>
          <w:rFonts w:ascii="Arial" w:hAnsi="Arial" w:cs="Arial"/>
          <w:sz w:val="28"/>
          <w:szCs w:val="28"/>
          <w:lang w:eastAsia="en-US"/>
        </w:rPr>
        <w:t>непреднамеренн</w:t>
      </w:r>
      <w:r w:rsidR="00E4576E" w:rsidRPr="00862D8B">
        <w:rPr>
          <w:rStyle w:val="FontStyle38"/>
          <w:rFonts w:ascii="Arial" w:hAnsi="Arial" w:cs="Arial"/>
          <w:sz w:val="28"/>
          <w:szCs w:val="28"/>
          <w:lang w:eastAsia="en-US"/>
        </w:rPr>
        <w:t>ого запуска</w:t>
      </w:r>
      <w:bookmarkEnd w:id="9"/>
      <w:r w:rsidR="00E41243" w:rsidRPr="00862D8B">
        <w:rPr>
          <w:rStyle w:val="FontStyle38"/>
          <w:rFonts w:ascii="Arial" w:hAnsi="Arial" w:cs="Arial"/>
          <w:sz w:val="28"/>
          <w:szCs w:val="28"/>
          <w:lang w:eastAsia="en-US"/>
        </w:rPr>
        <w:t xml:space="preserve"> </w:t>
      </w:r>
    </w:p>
    <w:p w:rsidR="00862D8B" w:rsidRDefault="00862D8B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862D8B" w:rsidRDefault="00862D8B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4.1 </w:t>
      </w:r>
      <w:r w:rsidR="00E4576E" w:rsidRPr="00B45A04">
        <w:rPr>
          <w:rStyle w:val="FontStyle38"/>
          <w:rFonts w:ascii="Arial" w:hAnsi="Arial" w:cs="Arial"/>
          <w:sz w:val="24"/>
          <w:szCs w:val="24"/>
          <w:lang w:eastAsia="en-US"/>
        </w:rPr>
        <w:t>Общие положения</w:t>
      </w:r>
    </w:p>
    <w:p w:rsidR="00862D8B" w:rsidRDefault="00862D8B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382074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Оценка риска в соответствии с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ISO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12100 выполняется для определения необходимых мер для предотвращения </w:t>
      </w:r>
      <w:r w:rsidRPr="00B45A04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непреднамеренн</w:t>
      </w:r>
      <w:r w:rsidRPr="00B45A04">
        <w:rPr>
          <w:rStyle w:val="FontStyle38"/>
          <w:rFonts w:ascii="Arial" w:hAnsi="Arial" w:cs="Arial"/>
          <w:b w:val="0"/>
          <w:sz w:val="24"/>
          <w:szCs w:val="24"/>
          <w:lang w:eastAsia="en-US"/>
        </w:rPr>
        <w:t>ого</w:t>
      </w: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запуска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862D8B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382074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Меры по предотвращению </w:t>
      </w:r>
      <w:r w:rsidR="00382074" w:rsidRPr="00862D8B">
        <w:rPr>
          <w:rStyle w:val="FontStyle39"/>
          <w:rFonts w:ascii="Arial" w:hAnsi="Arial" w:cs="Arial"/>
          <w:b w:val="0"/>
          <w:sz w:val="20"/>
          <w:szCs w:val="20"/>
          <w:lang w:eastAsia="en-US"/>
        </w:rPr>
        <w:t>непреднамеренн</w:t>
      </w:r>
      <w:r w:rsidR="00382074" w:rsidRPr="00862D8B">
        <w:rPr>
          <w:rStyle w:val="FontStyle38"/>
          <w:rFonts w:ascii="Arial" w:hAnsi="Arial" w:cs="Arial"/>
          <w:b w:val="0"/>
          <w:lang w:eastAsia="en-US"/>
        </w:rPr>
        <w:t>ого</w:t>
      </w:r>
      <w:r w:rsidR="00382074" w:rsidRPr="00862D8B">
        <w:rPr>
          <w:rStyle w:val="FontStyle38"/>
          <w:rFonts w:ascii="Arial" w:hAnsi="Arial" w:cs="Arial"/>
          <w:lang w:eastAsia="en-US"/>
        </w:rPr>
        <w:t xml:space="preserve"> </w:t>
      </w:r>
      <w:r w:rsidR="00382074" w:rsidRPr="00862D8B">
        <w:rPr>
          <w:rStyle w:val="FontStyle42"/>
          <w:rFonts w:ascii="Arial" w:hAnsi="Arial" w:cs="Arial"/>
          <w:sz w:val="20"/>
          <w:szCs w:val="20"/>
          <w:lang w:eastAsia="en-US"/>
        </w:rPr>
        <w:t>запуска</w:t>
      </w:r>
      <w:r w:rsidR="00382074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определенного оборудования могут быть указаны в стандарте типа С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. </w:t>
      </w:r>
      <w:r w:rsidR="00382074" w:rsidRPr="00862D8B">
        <w:rPr>
          <w:rStyle w:val="FontStyle37"/>
          <w:rFonts w:ascii="Arial" w:hAnsi="Arial" w:cs="Arial"/>
          <w:sz w:val="20"/>
          <w:szCs w:val="20"/>
          <w:lang w:eastAsia="en-US"/>
        </w:rPr>
        <w:t>Изготовитель машины несет ответственность за пригодность мер, определенных в результате оценки риска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FE7F6B" w:rsidRPr="00B45A04" w:rsidRDefault="00FE7F6B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382074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Необходимые процедуры для предотвращения </w:t>
      </w:r>
      <w:r w:rsidRPr="00B45A04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непреднамеренн</w:t>
      </w:r>
      <w:r w:rsidRPr="00B45A04">
        <w:rPr>
          <w:rStyle w:val="FontStyle38"/>
          <w:rFonts w:ascii="Arial" w:hAnsi="Arial" w:cs="Arial"/>
          <w:b w:val="0"/>
          <w:sz w:val="24"/>
          <w:szCs w:val="24"/>
          <w:lang w:eastAsia="en-US"/>
        </w:rPr>
        <w:t>ого</w:t>
      </w: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запуска, включая рассеяние или сдерживание (удержание) энергии и, при необходимости, метод проверки, должны быть описаны в руководстве по эксплуатации машины и/или в предупредительных надписях на самой машине. Инструкции должны быть предоставлены в отношении каждого:</w:t>
      </w:r>
    </w:p>
    <w:p w:rsidR="00E41243" w:rsidRPr="00B45A04" w:rsidRDefault="00E41243" w:rsidP="00F65845">
      <w:pPr>
        <w:pStyle w:val="Style26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382074" w:rsidRPr="00B45A04">
        <w:rPr>
          <w:rStyle w:val="FontStyle42"/>
          <w:rFonts w:ascii="Arial" w:hAnsi="Arial" w:cs="Arial"/>
          <w:sz w:val="24"/>
          <w:szCs w:val="24"/>
          <w:lang w:eastAsia="en-US"/>
        </w:rPr>
        <w:t>источника энергии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26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382074" w:rsidRPr="00B45A04">
        <w:rPr>
          <w:rStyle w:val="FontStyle42"/>
          <w:rFonts w:ascii="Arial" w:hAnsi="Arial" w:cs="Arial"/>
          <w:sz w:val="24"/>
          <w:szCs w:val="24"/>
          <w:lang w:eastAsia="en-US"/>
        </w:rPr>
        <w:t>средства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26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382074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задачи (см. </w:t>
      </w:r>
      <w:r w:rsid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п</w:t>
      </w:r>
      <w:r w:rsidR="00382074" w:rsidRP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риложения</w:t>
      </w:r>
      <w:r w:rsidRP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862D8B">
        <w:rPr>
          <w:rStyle w:val="FontStyle42"/>
          <w:rFonts w:ascii="Arial" w:hAnsi="Arial" w:cs="Arial"/>
          <w:color w:val="auto"/>
          <w:sz w:val="24"/>
          <w:szCs w:val="24"/>
          <w:lang w:val="en-US" w:eastAsia="en-US"/>
        </w:rPr>
        <w:t>A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);</w:t>
      </w:r>
    </w:p>
    <w:p w:rsidR="00E41243" w:rsidRPr="00B45A04" w:rsidRDefault="00E21D14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hyperlink w:anchor="bookmark14" w:history="1">
        <w:bookmarkStart w:id="10" w:name="bookmark6"/>
        <w:r w:rsidR="00E41243" w:rsidRPr="00B45A04">
          <w:rPr>
            <w:rStyle w:val="FontStyle42"/>
            <w:rFonts w:ascii="Arial" w:hAnsi="Arial" w:cs="Arial"/>
            <w:sz w:val="24"/>
            <w:szCs w:val="24"/>
            <w:lang w:eastAsia="en-US"/>
          </w:rPr>
          <w:t>—</w:t>
        </w:r>
        <w:bookmarkEnd w:id="10"/>
      </w:hyperlink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</w:t>
      </w:r>
      <w:r w:rsidR="00382074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уровня (см. </w:t>
      </w:r>
      <w:r w:rsid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р</w:t>
      </w:r>
      <w:r w:rsidR="00382074" w:rsidRP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исунок</w:t>
      </w:r>
      <w:r w:rsidR="00E41243" w:rsidRP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 1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).</w:t>
      </w:r>
    </w:p>
    <w:p w:rsidR="00FE7F6B" w:rsidRPr="00B45A04" w:rsidRDefault="00FE7F6B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4.2 </w:t>
      </w:r>
      <w:r w:rsidR="00382074" w:rsidRPr="00B45A04">
        <w:rPr>
          <w:rStyle w:val="FontStyle38"/>
          <w:rFonts w:ascii="Arial" w:hAnsi="Arial" w:cs="Arial"/>
          <w:sz w:val="24"/>
          <w:szCs w:val="24"/>
          <w:lang w:eastAsia="en-US"/>
        </w:rPr>
        <w:t>Ручные меры по изоляции и рассеянию энергии</w:t>
      </w:r>
    </w:p>
    <w:p w:rsidR="00862D8B" w:rsidRDefault="00862D8B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382074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Машины должны быть снабжены устройствами с ручным управлением для изоляции источников питания и </w:t>
      </w:r>
      <w:r w:rsidRPr="00B45A04">
        <w:rPr>
          <w:rStyle w:val="FontStyle38"/>
          <w:rFonts w:ascii="Arial" w:hAnsi="Arial" w:cs="Arial"/>
          <w:b w:val="0"/>
          <w:sz w:val="24"/>
          <w:szCs w:val="24"/>
          <w:lang w:eastAsia="en-US"/>
        </w:rPr>
        <w:t>рассеяния</w:t>
      </w: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энергии (см. </w:t>
      </w:r>
      <w:r w:rsid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р</w:t>
      </w:r>
      <w:r w:rsidRP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аздел 5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) с учетом требуемой задачи, которая должна выполняться с помощью машины, т.е. технического обслуживания, работ на силовых схемах и вывода из эксплуатации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4.3 </w:t>
      </w:r>
      <w:r w:rsidR="002C6076" w:rsidRPr="00B45A04">
        <w:rPr>
          <w:rStyle w:val="FontStyle38"/>
          <w:rFonts w:ascii="Arial" w:hAnsi="Arial" w:cs="Arial"/>
          <w:sz w:val="24"/>
          <w:szCs w:val="24"/>
          <w:lang w:eastAsia="en-US"/>
        </w:rPr>
        <w:t>Другие средства предотвращения непреднамеренного (</w:t>
      </w:r>
      <w:r w:rsidR="002C6076" w:rsidRPr="00B45A04">
        <w:rPr>
          <w:rStyle w:val="FontStyle39"/>
          <w:rFonts w:ascii="Arial" w:hAnsi="Arial" w:cs="Arial"/>
          <w:sz w:val="24"/>
          <w:szCs w:val="24"/>
          <w:lang w:eastAsia="en-US"/>
        </w:rPr>
        <w:t>непредвиденн</w:t>
      </w:r>
      <w:r w:rsidR="002C6076" w:rsidRPr="00B45A04">
        <w:rPr>
          <w:rStyle w:val="FontStyle38"/>
          <w:rFonts w:ascii="Arial" w:hAnsi="Arial" w:cs="Arial"/>
          <w:sz w:val="24"/>
          <w:szCs w:val="24"/>
          <w:lang w:eastAsia="en-US"/>
        </w:rPr>
        <w:t>ого) запуска</w:t>
      </w:r>
    </w:p>
    <w:p w:rsidR="00862D8B" w:rsidRDefault="00862D8B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2C607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Если использование ручной изоляции и рассеяния энергии не подходит для частых кратковременных вмешательств, конструктор должен предусмотреть дополнительные функции автоматического управления (см. </w:t>
      </w:r>
      <w:r w:rsid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п</w:t>
      </w:r>
      <w:r w:rsidRPr="00862D8B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ункт 6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) для предотвращения </w:t>
      </w:r>
      <w:r w:rsidRPr="00B45A04">
        <w:rPr>
          <w:rStyle w:val="FontStyle38"/>
          <w:rFonts w:ascii="Arial" w:hAnsi="Arial" w:cs="Arial"/>
          <w:b w:val="0"/>
          <w:sz w:val="24"/>
          <w:szCs w:val="24"/>
          <w:lang w:eastAsia="en-US"/>
        </w:rPr>
        <w:t>непреднамеренного</w:t>
      </w: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запуска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29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862D8B" w:rsidP="00F65845">
      <w:pPr>
        <w:pStyle w:val="Style29"/>
        <w:widowControl/>
        <w:ind w:firstLine="567"/>
        <w:jc w:val="both"/>
        <w:rPr>
          <w:rStyle w:val="FontStyle37"/>
          <w:rFonts w:ascii="Arial" w:hAnsi="Arial" w:cs="Arial"/>
          <w:color w:val="auto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2C6076" w:rsidRPr="00862D8B">
        <w:rPr>
          <w:rStyle w:val="FontStyle37"/>
          <w:rFonts w:ascii="Arial" w:hAnsi="Arial" w:cs="Arial"/>
          <w:sz w:val="20"/>
          <w:szCs w:val="20"/>
          <w:lang w:eastAsia="en-US"/>
        </w:rPr>
        <w:t>1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862D8B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2C6076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Примеры задач, которые могут потребовать присутствия людей в опасных зонах, приведены в </w:t>
      </w:r>
      <w:r w:rsidR="002C6076" w:rsidRPr="00862D8B">
        <w:rPr>
          <w:rStyle w:val="FontStyle37"/>
          <w:rFonts w:ascii="Arial" w:hAnsi="Arial" w:cs="Arial"/>
          <w:color w:val="auto"/>
          <w:sz w:val="20"/>
          <w:szCs w:val="20"/>
          <w:lang w:eastAsia="en-US"/>
        </w:rPr>
        <w:t>Приложении</w:t>
      </w:r>
      <w:r w:rsidR="00E41243" w:rsidRPr="00862D8B">
        <w:rPr>
          <w:rStyle w:val="FontStyle37"/>
          <w:rFonts w:ascii="Arial" w:hAnsi="Arial" w:cs="Arial"/>
          <w:color w:val="auto"/>
          <w:sz w:val="20"/>
          <w:szCs w:val="20"/>
          <w:lang w:eastAsia="en-US"/>
        </w:rPr>
        <w:t xml:space="preserve"> </w:t>
      </w:r>
      <w:r w:rsidR="00E41243" w:rsidRPr="00862D8B">
        <w:rPr>
          <w:rStyle w:val="FontStyle37"/>
          <w:rFonts w:ascii="Arial" w:hAnsi="Arial" w:cs="Arial"/>
          <w:color w:val="auto"/>
          <w:sz w:val="20"/>
          <w:szCs w:val="20"/>
          <w:lang w:val="en-US" w:eastAsia="en-US"/>
        </w:rPr>
        <w:t>A</w:t>
      </w:r>
      <w:r w:rsidR="00E41243" w:rsidRPr="00862D8B">
        <w:rPr>
          <w:rStyle w:val="FontStyle37"/>
          <w:rFonts w:ascii="Arial" w:hAnsi="Arial" w:cs="Arial"/>
          <w:color w:val="auto"/>
          <w:sz w:val="20"/>
          <w:szCs w:val="20"/>
          <w:lang w:eastAsia="en-US"/>
        </w:rPr>
        <w:t>.</w:t>
      </w:r>
    </w:p>
    <w:p w:rsidR="00FE7F6B" w:rsidRPr="00B45A04" w:rsidRDefault="00FE7F6B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2C607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Конструктор должен как можно полнее определить различные режимы работы и остановки машины, а также необходимость присутствия людей в опасных зонах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Затем могут быть обеспечены соответствующие меры безопасности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Эти меры предназначены для предотвращения склонения операторов к использованию опасных режимов работы и методов опасного вмешательства, вызванных техническими трудностями при использовании машины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bookmarkStart w:id="11" w:name="bookmark7"/>
    </w:p>
    <w:p w:rsidR="00E41243" w:rsidRDefault="00E41243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>4</w:t>
      </w:r>
      <w:bookmarkEnd w:id="11"/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.4 </w:t>
      </w:r>
      <w:r w:rsidR="002C6076" w:rsidRPr="00B45A04">
        <w:rPr>
          <w:rStyle w:val="FontStyle38"/>
          <w:rFonts w:ascii="Arial" w:hAnsi="Arial" w:cs="Arial"/>
          <w:sz w:val="24"/>
          <w:szCs w:val="24"/>
          <w:lang w:eastAsia="en-US"/>
        </w:rPr>
        <w:t>Сигнализация и предупреждение (отложенный запуск)</w:t>
      </w:r>
    </w:p>
    <w:p w:rsidR="00862D8B" w:rsidRPr="00B45A04" w:rsidRDefault="00862D8B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2C607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Когда этого требует оценка рисков, должны быть предусмотрены звуковой и/или визуальный предупредительный сигнал и отложенный пуск в качестве средства предотвращения травм в результате </w:t>
      </w:r>
      <w:r w:rsidRPr="00B45A04">
        <w:rPr>
          <w:rStyle w:val="FontStyle38"/>
          <w:rFonts w:ascii="Arial" w:hAnsi="Arial" w:cs="Arial"/>
          <w:b w:val="0"/>
          <w:sz w:val="24"/>
          <w:szCs w:val="24"/>
          <w:lang w:eastAsia="en-US"/>
        </w:rPr>
        <w:t>непреднамеренного</w:t>
      </w: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запуска оборудования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0D6044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Предупредительный </w:t>
      </w:r>
      <w:r w:rsidR="002C6076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сигнал должен быть звуковым и/или визуальным, чтобы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оповестить</w:t>
      </w:r>
      <w:r w:rsidR="002C6076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лиц, находящихся в пределах опасной зоны, </w:t>
      </w:r>
      <w:r w:rsidR="002C6076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о предстоящем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</w:t>
      </w:r>
      <w:r w:rsidR="002C6076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пуске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="00261A6C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Продолжительность предупредительного сигнала и период времени, соответствующий отложенному запуску, должны продолжаться достаточно долго, чтобы люди могли либо покинуть опасную зону до запуска машины, либо предотвратить запуск машины, т.е. путем приведения в действие устройства аварийного останова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61A6C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Предупредительный сигнал и отложенный запуск должны быть предусмотрены, когда все опасные зоны не видны с пульта управления оператора или когда невозможно обнаружить или исключить присутствие людей в опасных зонах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61A6C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Там, где это применимо, механизмы должны обеспечивать индикацию различных состояний, связанных с запуском, т.е. «ожидание команды запуска», «ожидание материала», «включение питания» и т.д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Default="00FE7F6B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bookmarkStart w:id="12" w:name="bookmark8"/>
    </w:p>
    <w:p w:rsidR="00862D8B" w:rsidRPr="00B45A04" w:rsidRDefault="00862D8B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E41243" w:rsidP="00862D8B">
      <w:pPr>
        <w:pStyle w:val="Style11"/>
        <w:widowControl/>
        <w:ind w:firstLine="567"/>
        <w:jc w:val="both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bookmarkStart w:id="13" w:name="_Toc103898719"/>
      <w:r w:rsidRPr="00862D8B">
        <w:rPr>
          <w:rStyle w:val="FontStyle38"/>
          <w:rFonts w:ascii="Arial" w:hAnsi="Arial" w:cs="Arial"/>
          <w:sz w:val="28"/>
          <w:szCs w:val="28"/>
          <w:lang w:eastAsia="en-US"/>
        </w:rPr>
        <w:t>5</w:t>
      </w:r>
      <w:bookmarkEnd w:id="12"/>
      <w:r w:rsidRPr="00862D8B">
        <w:rPr>
          <w:rStyle w:val="FontStyle38"/>
          <w:rFonts w:ascii="Arial" w:hAnsi="Arial" w:cs="Arial"/>
          <w:sz w:val="28"/>
          <w:szCs w:val="28"/>
          <w:lang w:eastAsia="en-US"/>
        </w:rPr>
        <w:t xml:space="preserve"> </w:t>
      </w:r>
      <w:r w:rsidR="00261A6C" w:rsidRPr="00862D8B">
        <w:rPr>
          <w:rStyle w:val="FontStyle38"/>
          <w:rFonts w:ascii="Arial" w:hAnsi="Arial" w:cs="Arial"/>
          <w:sz w:val="28"/>
          <w:szCs w:val="28"/>
          <w:lang w:eastAsia="en-US"/>
        </w:rPr>
        <w:t>Изоляция и рассеяние энергии</w:t>
      </w:r>
      <w:bookmarkEnd w:id="13"/>
    </w:p>
    <w:p w:rsidR="00862D8B" w:rsidRDefault="00862D8B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862D8B" w:rsidRDefault="00862D8B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5.1 </w:t>
      </w:r>
      <w:r w:rsidR="00261A6C" w:rsidRPr="00B45A04">
        <w:rPr>
          <w:rStyle w:val="FontStyle38"/>
          <w:rFonts w:ascii="Arial" w:hAnsi="Arial" w:cs="Arial"/>
          <w:sz w:val="24"/>
          <w:szCs w:val="24"/>
          <w:lang w:eastAsia="en-US"/>
        </w:rPr>
        <w:t>Предотвращение непреднамеренного запуска при восстановлении любых источников питания</w:t>
      </w:r>
    </w:p>
    <w:p w:rsidR="00862D8B" w:rsidRDefault="00862D8B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261A6C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Необходимо учитывать риски, если ожидается, что восстановление или запуск после рассеяния или прерывания энергии может привести к неожиданным движениям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61A6C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При необходимости должны быть приняты соответствующие меры для его предотвращения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bookmarkStart w:id="14" w:name="bookmark9"/>
    </w:p>
    <w:p w:rsidR="00261A6C" w:rsidRPr="00B45A04" w:rsidRDefault="00E41243" w:rsidP="00F65845">
      <w:pPr>
        <w:pStyle w:val="Style12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>5</w:t>
      </w:r>
      <w:bookmarkEnd w:id="14"/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.2 </w:t>
      </w:r>
      <w:r w:rsidR="00261A6C" w:rsidRPr="00B45A04">
        <w:rPr>
          <w:rStyle w:val="FontStyle38"/>
          <w:rFonts w:ascii="Arial" w:hAnsi="Arial" w:cs="Arial"/>
          <w:sz w:val="24"/>
          <w:szCs w:val="24"/>
          <w:lang w:eastAsia="en-US"/>
        </w:rPr>
        <w:t>Устройства для изоляции от источников питания</w:t>
      </w: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</w:p>
    <w:p w:rsidR="00862D8B" w:rsidRDefault="00862D8B" w:rsidP="00F65845">
      <w:pPr>
        <w:pStyle w:val="Style12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FE7F6B" w:rsidP="00F65845">
      <w:pPr>
        <w:pStyle w:val="Style12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5.2.1 </w:t>
      </w:r>
      <w:r w:rsidR="00261A6C" w:rsidRPr="00B45A04">
        <w:rPr>
          <w:rStyle w:val="FontStyle42"/>
          <w:rFonts w:ascii="Arial" w:hAnsi="Arial" w:cs="Arial"/>
          <w:sz w:val="24"/>
          <w:szCs w:val="24"/>
          <w:lang w:eastAsia="en-US"/>
        </w:rPr>
        <w:t>Изолирующие устройства должны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261A6C" w:rsidRPr="00B45A04">
        <w:rPr>
          <w:rStyle w:val="FontStyle42"/>
          <w:rFonts w:ascii="Arial" w:hAnsi="Arial" w:cs="Arial"/>
          <w:sz w:val="24"/>
          <w:szCs w:val="24"/>
          <w:lang w:eastAsia="en-US"/>
        </w:rPr>
        <w:t>обеспечить надежное отключение или отделение от источника энергии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lastRenderedPageBreak/>
        <w:t xml:space="preserve">— </w:t>
      </w:r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иметь надежную механическую связь между ручным управлением и изолирующим элементом (элементами)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иметь четкую и недвусмысленную идентификацию состояния изолирующего устройства, которое соответствует каждому положению его ручного управления (привода)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1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862D8B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Для электрического оборудования этому требованию соответствует разъединительное устройство питания, соответствующее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E41243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60204-1:2016, 5.3.</w:t>
      </w:r>
    </w:p>
    <w:p w:rsidR="00862D8B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</w:p>
    <w:p w:rsidR="00E41243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2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862D8B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Штепсельные системы (для электропитания) или их пневматические, гидравлические или механические эквиваленты являются примерами разъединительных устройств, с помощью которых можно добиться видимого и надежного разрыва в цепях электропитания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.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Штепсельные комбинации см. в </w:t>
      </w:r>
      <w:r w:rsidR="00CC61E3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60204-1:2016, 5.3.2 </w:t>
      </w:r>
      <w:r w:rsidR="00CC61E3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e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) и 5.3.3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862D8B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</w:p>
    <w:p w:rsidR="00E41243" w:rsidRPr="00B45A04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FE7F6B" w:rsidRPr="00862D8B">
        <w:rPr>
          <w:rStyle w:val="FontStyle37"/>
          <w:rFonts w:ascii="Arial" w:hAnsi="Arial" w:cs="Arial"/>
          <w:sz w:val="20"/>
          <w:szCs w:val="20"/>
          <w:lang w:eastAsia="en-US"/>
        </w:rPr>
        <w:t>3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862D8B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Информацию </w:t>
      </w:r>
      <w:proofErr w:type="gramStart"/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о гидравлическом и пневматического оборудовании</w:t>
      </w:r>
      <w:proofErr w:type="gramEnd"/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см. также в </w:t>
      </w:r>
      <w:r w:rsidR="00E41243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4413:2010, 5.4.7.2.1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и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E41243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4414:2010, 5.2.8.</w:t>
      </w:r>
    </w:p>
    <w:p w:rsidR="00FE7F6B" w:rsidRPr="00B45A04" w:rsidRDefault="00FE7F6B" w:rsidP="00F65845">
      <w:pPr>
        <w:pStyle w:val="Style24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2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5.2.2 </w:t>
      </w:r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Расположение и количество изолирующих устройств будет определяться оценкой риска с учетом конфигурации машины, необходимости присутствия людей в опасных зонах и выполняемой задачи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Каждое </w:t>
      </w:r>
      <w:r w:rsidR="00CC61E3" w:rsidRPr="00B45A04">
        <w:rPr>
          <w:rStyle w:val="FontStyle37"/>
          <w:rFonts w:ascii="Arial" w:hAnsi="Arial" w:cs="Arial"/>
          <w:sz w:val="24"/>
          <w:szCs w:val="24"/>
          <w:lang w:eastAsia="en-US"/>
        </w:rPr>
        <w:t xml:space="preserve">разъединительное </w:t>
      </w:r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устройство должно быть легко идентифицируемо, какую машину или ее часть оно изолирует (например, при необходимости с помощью </w:t>
      </w:r>
      <w:r w:rsidR="00AE4348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несмываем</w:t>
      </w:r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ой маркировки)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CC61E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Изоляция только части машины не должна создавать опасности из-за работы других частей машины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FE7F6B" w:rsidRPr="00862D8B">
        <w:rPr>
          <w:rStyle w:val="FontStyle37"/>
          <w:rFonts w:ascii="Arial" w:hAnsi="Arial" w:cs="Arial"/>
          <w:sz w:val="20"/>
          <w:szCs w:val="20"/>
          <w:lang w:eastAsia="en-US"/>
        </w:rPr>
        <w:t>1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862D8B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Информацию об электрическом </w:t>
      </w:r>
      <w:proofErr w:type="spellStart"/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оборудованим</w:t>
      </w:r>
      <w:proofErr w:type="spellEnd"/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машин см. также в </w:t>
      </w:r>
      <w:r w:rsidR="00CC61E3" w:rsidRPr="00862D8B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60204-1:2016, 5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4.</w:t>
      </w:r>
    </w:p>
    <w:p w:rsidR="00862D8B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</w:p>
    <w:p w:rsidR="00E41243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2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862D8B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Для крупных машин, где необходимо иметь доступ к отдельным частям машины, могут потребоваться отдельные дополнительные разъединительные устройства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862D8B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</w:p>
    <w:p w:rsidR="00E41243" w:rsidRPr="00862D8B" w:rsidRDefault="00862D8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862D8B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862D8B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FE7F6B" w:rsidRPr="00862D8B">
        <w:rPr>
          <w:rStyle w:val="FontStyle37"/>
          <w:rFonts w:ascii="Arial" w:hAnsi="Arial" w:cs="Arial"/>
          <w:sz w:val="20"/>
          <w:szCs w:val="20"/>
          <w:lang w:eastAsia="en-US"/>
        </w:rPr>
        <w:t>3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862D8B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CC61E3" w:rsidRPr="00862D8B">
        <w:rPr>
          <w:rStyle w:val="FontStyle37"/>
          <w:rFonts w:ascii="Arial" w:hAnsi="Arial" w:cs="Arial"/>
          <w:sz w:val="20"/>
          <w:szCs w:val="20"/>
          <w:lang w:eastAsia="en-US"/>
        </w:rPr>
        <w:t>Расположение разъединительного устройства может быть либо на месте вмешательства, либо на пути доступа</w:t>
      </w:r>
      <w:r w:rsidR="00E41243" w:rsidRPr="00862D8B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FE7F6B" w:rsidRPr="00B45A04" w:rsidRDefault="00FE7F6B" w:rsidP="00F65845">
      <w:pPr>
        <w:pStyle w:val="Style24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2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5.2.3 </w:t>
      </w:r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Когда во время изоляции машины некоторые цепи должны оставаться подключенными к источнику питания, например, для удержания деталей, защиты информации или обеспечения местного освещения, дополнительных средств </w:t>
      </w:r>
      <w:proofErr w:type="gramStart"/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[например</w:t>
      </w:r>
      <w:proofErr w:type="gramEnd"/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, должна быть предусмотрена </w:t>
      </w:r>
      <w:r w:rsidR="00AE4348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несмываем</w:t>
      </w:r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ая(</w:t>
      </w:r>
      <w:proofErr w:type="spellStart"/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ые</w:t>
      </w:r>
      <w:proofErr w:type="spellEnd"/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) предупредительная(</w:t>
      </w:r>
      <w:proofErr w:type="spellStart"/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ые</w:t>
      </w:r>
      <w:proofErr w:type="spellEnd"/>
      <w:r w:rsidR="00CC61E3" w:rsidRPr="00B45A04">
        <w:rPr>
          <w:rStyle w:val="FontStyle42"/>
          <w:rFonts w:ascii="Arial" w:hAnsi="Arial" w:cs="Arial"/>
          <w:sz w:val="24"/>
          <w:szCs w:val="24"/>
          <w:lang w:eastAsia="en-US"/>
        </w:rPr>
        <w:t>) надпись(и)] для обеспечения безопасности оператора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B61E96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AE4348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Для электрических цепей см. </w:t>
      </w:r>
      <w:r w:rsidR="00AE4348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="00AE4348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60204-1:2016, 5.3.5, а для гидравлических цепей см. </w:t>
      </w:r>
      <w:r w:rsidR="00AE4348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AE4348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4413:2010, 7.3.2.1.3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FE7F6B" w:rsidRPr="00B45A04" w:rsidRDefault="00FE7F6B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5.3 </w:t>
      </w:r>
      <w:r w:rsidR="00AE4348" w:rsidRPr="00B45A04">
        <w:rPr>
          <w:rStyle w:val="FontStyle38"/>
          <w:rFonts w:ascii="Arial" w:hAnsi="Arial" w:cs="Arial"/>
          <w:sz w:val="24"/>
          <w:szCs w:val="24"/>
          <w:lang w:eastAsia="en-US"/>
        </w:rPr>
        <w:t>Блокировочные (предохранительные) устройства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AE4348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Изолирующие устройства должны иметь возможность блокировки или иной защиты в отключенном положении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AE4348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b w:val="0"/>
          <w:sz w:val="24"/>
          <w:szCs w:val="24"/>
          <w:lang w:eastAsia="en-US"/>
        </w:rPr>
        <w:t>Блокировочные</w:t>
      </w: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устройства могут не понадобиться, если используется </w:t>
      </w:r>
      <w:r w:rsidRPr="00B45A04">
        <w:rPr>
          <w:rStyle w:val="FontStyle37"/>
          <w:rFonts w:ascii="Arial" w:hAnsi="Arial" w:cs="Arial"/>
          <w:sz w:val="24"/>
          <w:szCs w:val="24"/>
          <w:lang w:eastAsia="en-US"/>
        </w:rPr>
        <w:t xml:space="preserve">штепсельная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комбинация, а штепсель может находиться под непосредственным наблюдением человека, находящегося в опасной зоне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676FF0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b w:val="0"/>
          <w:sz w:val="24"/>
          <w:szCs w:val="24"/>
          <w:lang w:eastAsia="en-US"/>
        </w:rPr>
        <w:t>Блокировочные</w:t>
      </w: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="00AE4348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устройства могут включать,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в частности, одно</w:t>
      </w:r>
      <w:r w:rsidR="00AE4348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или нескольк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о</w:t>
      </w:r>
      <w:r w:rsidR="00AE4348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из следующ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его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lastRenderedPageBreak/>
        <w:t xml:space="preserve">— </w:t>
      </w:r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возможность установить один или несколько навесных замков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устройства блокировки с использованием </w:t>
      </w:r>
      <w:proofErr w:type="spellStart"/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неизвлекаемого</w:t>
      </w:r>
      <w:proofErr w:type="spellEnd"/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ключа (см. </w:t>
      </w:r>
      <w:r w:rsidR="00676FF0"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ISO</w:t>
      </w:r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14119:2013, В.2), один из замков которых связан с ручным управлением (приводом) разъединительного устройства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B61E96" w:rsidRDefault="00B61E96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B61E96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676FF0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Требования к устройствам </w:t>
      </w:r>
      <w:r w:rsidR="00676FF0" w:rsidRPr="00B61E96">
        <w:rPr>
          <w:rStyle w:val="FontStyle42"/>
          <w:rFonts w:ascii="Arial" w:hAnsi="Arial" w:cs="Arial"/>
          <w:sz w:val="20"/>
          <w:szCs w:val="20"/>
          <w:lang w:eastAsia="en-US"/>
        </w:rPr>
        <w:t xml:space="preserve">блокировки с использованием </w:t>
      </w:r>
      <w:proofErr w:type="spellStart"/>
      <w:r w:rsidR="00676FF0" w:rsidRPr="00B61E96">
        <w:rPr>
          <w:rStyle w:val="FontStyle42"/>
          <w:rFonts w:ascii="Arial" w:hAnsi="Arial" w:cs="Arial"/>
          <w:sz w:val="20"/>
          <w:szCs w:val="20"/>
          <w:lang w:eastAsia="en-US"/>
        </w:rPr>
        <w:t>неизвлекаемого</w:t>
      </w:r>
      <w:proofErr w:type="spellEnd"/>
      <w:r w:rsidR="00676FF0" w:rsidRPr="00B61E96">
        <w:rPr>
          <w:rStyle w:val="FontStyle42"/>
          <w:rFonts w:ascii="Arial" w:hAnsi="Arial" w:cs="Arial"/>
          <w:sz w:val="20"/>
          <w:szCs w:val="20"/>
          <w:lang w:eastAsia="en-US"/>
        </w:rPr>
        <w:t xml:space="preserve"> ключа </w:t>
      </w:r>
      <w:r w:rsidR="00676FF0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см. в </w:t>
      </w:r>
      <w:r w:rsidR="00676FF0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676FF0" w:rsidRPr="00B61E96">
        <w:rPr>
          <w:rStyle w:val="FontStyle37"/>
          <w:rFonts w:ascii="Arial" w:hAnsi="Arial" w:cs="Arial"/>
          <w:sz w:val="20"/>
          <w:szCs w:val="20"/>
          <w:lang w:eastAsia="en-US"/>
        </w:rPr>
        <w:t>/</w:t>
      </w:r>
      <w:r w:rsidR="00676FF0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TS</w:t>
      </w:r>
      <w:r w:rsidR="00676FF0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19837, а также в </w:t>
      </w:r>
      <w:r w:rsidR="00676FF0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676FF0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14119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FE7F6B" w:rsidRPr="00B45A04" w:rsidRDefault="00FE7F6B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использование персональных ключей, которые высвобождаются из устройства блокировки с использованием </w:t>
      </w:r>
      <w:proofErr w:type="spellStart"/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неизвлекаемого</w:t>
      </w:r>
      <w:proofErr w:type="spellEnd"/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ключа и хранятся у лица (лиц) для предотвращения опасного события, т.е. непреднамеренного запуска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запираемые корпуса или ограждения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241CEC" w:rsidRPr="00B45A04" w:rsidRDefault="00E41243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5.4 </w:t>
      </w:r>
      <w:r w:rsidR="00676FF0"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Устройства для рассеяния или </w:t>
      </w:r>
      <w:r w:rsidR="00676FF0" w:rsidRPr="00B45A04">
        <w:rPr>
          <w:rStyle w:val="FontStyle42"/>
          <w:rFonts w:ascii="Arial" w:hAnsi="Arial" w:cs="Arial"/>
          <w:b/>
          <w:sz w:val="24"/>
          <w:szCs w:val="24"/>
          <w:lang w:eastAsia="en-US"/>
        </w:rPr>
        <w:t>сдерживания (удержания)</w:t>
      </w:r>
      <w:r w:rsidR="00676FF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</w:t>
      </w:r>
      <w:r w:rsidR="00676FF0" w:rsidRPr="00B45A04">
        <w:rPr>
          <w:rStyle w:val="FontStyle38"/>
          <w:rFonts w:ascii="Arial" w:hAnsi="Arial" w:cs="Arial"/>
          <w:sz w:val="24"/>
          <w:szCs w:val="24"/>
          <w:lang w:eastAsia="en-US"/>
        </w:rPr>
        <w:t>накопленной энергии</w:t>
      </w:r>
    </w:p>
    <w:p w:rsidR="00B61E96" w:rsidRDefault="00B61E96" w:rsidP="00F65845">
      <w:pPr>
        <w:pStyle w:val="Style21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21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5.4.1 </w:t>
      </w:r>
      <w:r w:rsidR="00676FF0" w:rsidRPr="00B45A04">
        <w:rPr>
          <w:rStyle w:val="FontStyle39"/>
          <w:rFonts w:ascii="Arial" w:hAnsi="Arial" w:cs="Arial"/>
          <w:sz w:val="24"/>
          <w:szCs w:val="24"/>
          <w:lang w:eastAsia="en-US"/>
        </w:rPr>
        <w:t>Общие положения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5.4.1.1 </w:t>
      </w:r>
      <w:r w:rsidR="00DB6B58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Должны быть предусмотрены средства рассеивания или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сдерживания (удержания) </w:t>
      </w:r>
      <w:r w:rsidR="00DB6B58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накопленной энергии, если накопленная энергия может привести к возникновению опасности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Pr="00B45A04" w:rsidRDefault="00FE7F6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B61E96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567510" w:rsidRPr="00B61E96">
        <w:rPr>
          <w:rStyle w:val="FontStyle37"/>
          <w:rFonts w:ascii="Arial" w:hAnsi="Arial" w:cs="Arial"/>
          <w:sz w:val="20"/>
          <w:szCs w:val="20"/>
          <w:lang w:eastAsia="en-US"/>
        </w:rPr>
        <w:t>Средства рассеяния накопленной энергии могут включать в себя тормоза, предназначенные для поглощения кинетической энергии движущихся частей, резисторы и соответствующие схемы для разряда электрических конденсаторов, клапаны или аналогичные устройства для сброса давления в гидроаккумуляторах (см.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E41243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4413:2010, 5.4.7.2.1 </w:t>
      </w:r>
      <w:r w:rsidR="00567510" w:rsidRPr="00B61E96">
        <w:rPr>
          <w:rStyle w:val="FontStyle37"/>
          <w:rFonts w:ascii="Arial" w:hAnsi="Arial" w:cs="Arial"/>
          <w:sz w:val="20"/>
          <w:szCs w:val="20"/>
          <w:lang w:eastAsia="en-US"/>
        </w:rPr>
        <w:t>и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E41243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4414:2010, 5.2.8). </w:t>
      </w:r>
      <w:r w:rsidR="00567510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О разрядке конденсаторов в машинах см. в </w:t>
      </w:r>
      <w:r w:rsidR="00E41243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60204-1:2016, 6.2.4.</w:t>
      </w:r>
    </w:p>
    <w:p w:rsidR="00FE7F6B" w:rsidRPr="00B45A04" w:rsidRDefault="00FE7F6B" w:rsidP="00F65845">
      <w:pPr>
        <w:pStyle w:val="Style9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9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5.4.1.2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Когда рассеяние накопленной энергии может чрезмерно уменьшить возможность использования машины, должны быть предусмотрены дополнительные средства для надежного сдерживания</w:t>
      </w:r>
      <w:r w:rsidR="00567510" w:rsidRPr="00B45A04">
        <w:rPr>
          <w:rStyle w:val="FontStyle42"/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или удержания оставшейся накопленной энергии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E41243" w:rsidP="00F65845">
      <w:pPr>
        <w:pStyle w:val="Style9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5.4.1.3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Устройства рассеяния или сдерживания (удержания) энергии следует выбирать и располагать таким образом, чтобы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рассеяние или сдерживание (удержание) возникает в результате изоляции машины (или соответствующей ее части)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процесс рассеяния энергии не приводит к опасным ситуациям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E41243" w:rsidP="00F65845">
      <w:pPr>
        <w:pStyle w:val="Style9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5.4.1.4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Запрещается запускать машину с включенными гасителями энергии или установленными удерживающими устройствами, если это создает новые опасности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Если это невозможно, предупреждения и инструкции должны быть приведены в руководстве по эксплуатации машины и/или в предупредительных надписях на самой машине на самой машине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B61E96" w:rsidRDefault="00B61E96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5.4.2 </w:t>
      </w:r>
      <w:r w:rsidR="00567510" w:rsidRPr="00B45A04">
        <w:rPr>
          <w:rStyle w:val="FontStyle39"/>
          <w:rFonts w:ascii="Arial" w:hAnsi="Arial" w:cs="Arial"/>
          <w:sz w:val="24"/>
          <w:szCs w:val="24"/>
          <w:lang w:eastAsia="en-US"/>
        </w:rPr>
        <w:t>Механические элементы</w:t>
      </w:r>
    </w:p>
    <w:p w:rsidR="00B61E96" w:rsidRDefault="00B61E96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567510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Когда механические элементы могут привести к возникновению опасной ситуации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в силу их массы и положения (например, неустойчивые или </w:t>
      </w:r>
      <w:proofErr w:type="gramStart"/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приподнятые</w:t>
      </w:r>
      <w:proofErr w:type="gramEnd"/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или в любой ситуации, когда они могут двигаться под действием силы тяжести)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67510" w:rsidRPr="00B45A04">
        <w:rPr>
          <w:rStyle w:val="FontStyle42"/>
          <w:rFonts w:ascii="Arial" w:hAnsi="Arial" w:cs="Arial"/>
          <w:sz w:val="24"/>
          <w:szCs w:val="24"/>
          <w:lang w:eastAsia="en-US"/>
        </w:rPr>
        <w:t>либо в результате действия на них нагрузки пружины (из чего бы эта «пружина» не была сделана)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lastRenderedPageBreak/>
        <w:t xml:space="preserve">— </w:t>
      </w:r>
      <w:r w:rsidR="000B4BF1" w:rsidRPr="00B45A04">
        <w:rPr>
          <w:rStyle w:val="FontStyle42"/>
          <w:rFonts w:ascii="Arial" w:hAnsi="Arial" w:cs="Arial"/>
          <w:sz w:val="24"/>
          <w:szCs w:val="24"/>
          <w:lang w:eastAsia="en-US"/>
        </w:rPr>
        <w:t>механические части, продолжающие двигаться по инерции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0B4BF1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Должны быть предусмотрены средства для приведения их в низкоэнергетическое состояние (например, в крайнее нижнее положение или расслабление пружины) либо с помощью обычных ручных средств управления машиной, либо с помощью устройств, специально разработанных и идентифицированных (маркированных) для этой функции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0B4BF1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Если механические элементы нельзя привести в искробезопасное состояние, они должны быть механически закреплены тормозами или механическими удерживающими устройствами, как определено в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ISO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12100:2010, 3.28.7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B61E96" w:rsidRDefault="00B61E96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5.4.3 </w:t>
      </w:r>
      <w:r w:rsidR="000B4BF1" w:rsidRPr="00B45A04">
        <w:rPr>
          <w:rStyle w:val="FontStyle38"/>
          <w:rFonts w:ascii="Arial" w:hAnsi="Arial" w:cs="Arial"/>
          <w:sz w:val="24"/>
          <w:szCs w:val="24"/>
          <w:lang w:eastAsia="en-US"/>
        </w:rPr>
        <w:t>Блокировочные или предохранительные</w:t>
      </w:r>
      <w:r w:rsidR="000B4BF1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 средства </w:t>
      </w:r>
      <w:r w:rsidR="000B4BF1" w:rsidRPr="00B45A04">
        <w:rPr>
          <w:rStyle w:val="FontStyle42"/>
          <w:rFonts w:ascii="Arial" w:hAnsi="Arial" w:cs="Arial"/>
          <w:b/>
          <w:sz w:val="24"/>
          <w:szCs w:val="24"/>
          <w:lang w:eastAsia="en-US"/>
        </w:rPr>
        <w:t xml:space="preserve">сдерживающих </w:t>
      </w:r>
      <w:r w:rsidR="000B4BF1" w:rsidRPr="00B45A04">
        <w:rPr>
          <w:rStyle w:val="FontStyle39"/>
          <w:rFonts w:ascii="Arial" w:hAnsi="Arial" w:cs="Arial"/>
          <w:sz w:val="24"/>
          <w:szCs w:val="24"/>
          <w:lang w:eastAsia="en-US"/>
        </w:rPr>
        <w:t>(удерживающих) устройств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0B4BF1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Устройства для сдерживания (удержания) энергии должны, при необходимости, иметь возможность блокироваться или иным образом закрепляться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FE7F6B" w:rsidRDefault="00FE7F6B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bookmarkStart w:id="15" w:name="bookmark12"/>
    </w:p>
    <w:p w:rsidR="00B61E96" w:rsidRPr="00B45A04" w:rsidRDefault="00B61E96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241CEC" w:rsidRPr="00B61E96" w:rsidRDefault="00E41243" w:rsidP="00B61E96">
      <w:pPr>
        <w:pStyle w:val="Style11"/>
        <w:widowControl/>
        <w:ind w:firstLine="567"/>
        <w:jc w:val="both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bookmarkStart w:id="16" w:name="_Toc103898720"/>
      <w:r w:rsidRPr="00B61E96">
        <w:rPr>
          <w:rStyle w:val="FontStyle38"/>
          <w:rFonts w:ascii="Arial" w:hAnsi="Arial" w:cs="Arial"/>
          <w:sz w:val="28"/>
          <w:szCs w:val="28"/>
          <w:lang w:eastAsia="en-US"/>
        </w:rPr>
        <w:t>6</w:t>
      </w:r>
      <w:bookmarkEnd w:id="15"/>
      <w:r w:rsidR="00241CEC" w:rsidRPr="00B61E96">
        <w:rPr>
          <w:rStyle w:val="FontStyle38"/>
          <w:rFonts w:ascii="Arial" w:hAnsi="Arial" w:cs="Arial"/>
          <w:sz w:val="28"/>
          <w:szCs w:val="28"/>
          <w:lang w:eastAsia="en-US"/>
        </w:rPr>
        <w:t xml:space="preserve"> </w:t>
      </w:r>
      <w:r w:rsidR="000B4BF1" w:rsidRPr="00B61E96">
        <w:rPr>
          <w:rStyle w:val="FontStyle38"/>
          <w:rFonts w:ascii="Arial" w:hAnsi="Arial" w:cs="Arial"/>
          <w:sz w:val="28"/>
          <w:szCs w:val="28"/>
          <w:lang w:eastAsia="en-US"/>
        </w:rPr>
        <w:t>Другие меры по предотвращению непреднамеренного запуска</w:t>
      </w:r>
      <w:bookmarkEnd w:id="16"/>
      <w:r w:rsidRPr="00B61E96">
        <w:rPr>
          <w:rStyle w:val="FontStyle38"/>
          <w:rFonts w:ascii="Arial" w:hAnsi="Arial" w:cs="Arial"/>
          <w:sz w:val="28"/>
          <w:szCs w:val="28"/>
          <w:lang w:eastAsia="en-US"/>
        </w:rPr>
        <w:t xml:space="preserve"> </w:t>
      </w:r>
    </w:p>
    <w:p w:rsidR="00B61E96" w:rsidRDefault="00B61E96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B61E96" w:rsidRDefault="00B61E96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>6.1</w:t>
      </w:r>
      <w:r w:rsidR="00241CEC"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="000B4BF1" w:rsidRPr="00B45A04">
        <w:rPr>
          <w:rStyle w:val="FontStyle38"/>
          <w:rFonts w:ascii="Arial" w:hAnsi="Arial" w:cs="Arial"/>
          <w:sz w:val="24"/>
          <w:szCs w:val="24"/>
          <w:lang w:eastAsia="en-US"/>
        </w:rPr>
        <w:t>Стратегия проектирования</w:t>
      </w:r>
    </w:p>
    <w:p w:rsidR="00E41243" w:rsidRPr="00B45A04" w:rsidRDefault="004C772A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Если оценка риска показывает, что изоляция и рассеяние энергии не подходят для вмешательства (например, ручная загрузка/разгрузка), должны быть приняты следующие меры, необходимые для предотвращения </w:t>
      </w:r>
      <w:r w:rsidRPr="00B45A04">
        <w:rPr>
          <w:rStyle w:val="FontStyle38"/>
          <w:rFonts w:ascii="Arial" w:hAnsi="Arial" w:cs="Arial"/>
          <w:b w:val="0"/>
          <w:sz w:val="24"/>
          <w:szCs w:val="24"/>
          <w:lang w:eastAsia="en-US"/>
        </w:rPr>
        <w:t>непреднамеренного запуска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61E96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4C772A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меры, принимаемые в системе управления для предотвращения </w:t>
      </w:r>
      <w:r w:rsidR="005F17CD" w:rsidRPr="00B45A04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генерации</w:t>
      </w:r>
      <w:r w:rsidR="005F17CD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  <w:r w:rsidR="004C772A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команд запуска от непреднамеренных срабатываний пускорегулирующего устройства или других частей </w:t>
      </w:r>
      <w:r w:rsidR="004C772A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(например, датчиков, элементов управления мощностью), от отказов или от внешних воздействий (вибраций, ударов, нарушений электроснабжения) (см. 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6.2);</w:t>
      </w:r>
    </w:p>
    <w:p w:rsidR="00E41243" w:rsidRPr="00B61E96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</w:pP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— </w:t>
      </w:r>
      <w:r w:rsidR="004C772A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меры, принятые на уровне А, В или С машины (см. </w:t>
      </w:r>
      <w:r w:rsid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р</w:t>
      </w:r>
      <w:r w:rsidR="004C772A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исунок 1), или на механических разъединяющих элементах, или на движущихся частях (иммобилизация) для предотвращения случайных команд запуска, приводящих к непреднамеренному запуску (см. 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6.3):</w:t>
      </w:r>
    </w:p>
    <w:p w:rsidR="00E41243" w:rsidRPr="00B61E96" w:rsidRDefault="00E21D14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</w:pPr>
      <w:hyperlink w:anchor="bookmark23" w:history="1">
        <w:bookmarkStart w:id="17" w:name="bookmark13"/>
        <w:r w:rsidR="00E41243" w:rsidRPr="00B61E96">
          <w:rPr>
            <w:rStyle w:val="FontStyle42"/>
            <w:rFonts w:ascii="Arial" w:hAnsi="Arial" w:cs="Arial"/>
            <w:color w:val="auto"/>
            <w:sz w:val="24"/>
            <w:szCs w:val="24"/>
            <w:lang w:eastAsia="en-US"/>
          </w:rPr>
          <w:t>—</w:t>
        </w:r>
        <w:bookmarkEnd w:id="17"/>
      </w:hyperlink>
      <w:r w:rsidR="00E4124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026E75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меры, реализованные в системе управления, для автоматической остановки опасной части машины до того, как возникнет опасное событие из-за непреднамеренного/</w:t>
      </w:r>
      <w:r w:rsidR="00026E75" w:rsidRPr="00B61E96">
        <w:rPr>
          <w:rStyle w:val="FontStyle39"/>
          <w:rFonts w:ascii="Arial" w:hAnsi="Arial" w:cs="Arial"/>
          <w:b w:val="0"/>
          <w:color w:val="auto"/>
          <w:sz w:val="24"/>
          <w:szCs w:val="24"/>
          <w:lang w:eastAsia="en-US"/>
        </w:rPr>
        <w:t>непредвиденного</w:t>
      </w:r>
      <w:r w:rsidR="00026E75" w:rsidRPr="00B61E96">
        <w:rPr>
          <w:rStyle w:val="FontStyle39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026E75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запуска этой части (см. </w:t>
      </w:r>
      <w:r w:rsidR="00E4124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6.4).</w:t>
      </w:r>
    </w:p>
    <w:p w:rsidR="00FE7F6B" w:rsidRPr="00B45A04" w:rsidRDefault="00FE7F6B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B61E96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FE7F6B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026E75" w:rsidRPr="00B61E96">
        <w:rPr>
          <w:rStyle w:val="FontStyle37"/>
          <w:rFonts w:ascii="Arial" w:hAnsi="Arial" w:cs="Arial"/>
          <w:sz w:val="20"/>
          <w:szCs w:val="20"/>
          <w:lang w:eastAsia="en-US"/>
        </w:rPr>
        <w:t>Выбранные меры в большинстве случаев представляют собой комбинацию различных мер, описанных в настоящем подпункте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241CEC" w:rsidRPr="00B45A04" w:rsidRDefault="005F7C90" w:rsidP="00B61E96">
      <w:pPr>
        <w:pStyle w:val="Style29"/>
        <w:widowControl/>
        <w:jc w:val="center"/>
        <w:rPr>
          <w:rStyle w:val="FontStyle37"/>
          <w:rFonts w:ascii="Arial" w:hAnsi="Arial" w:cs="Arial"/>
          <w:sz w:val="24"/>
          <w:szCs w:val="24"/>
          <w:lang w:eastAsia="en-US"/>
        </w:rPr>
      </w:pPr>
      <w:r w:rsidRPr="00B45A04"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5692471" cy="52863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260" cy="528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CEC" w:rsidRPr="00B45A04" w:rsidRDefault="00241CEC" w:rsidP="00F65845">
      <w:pPr>
        <w:pStyle w:val="Style7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bookmarkStart w:id="18" w:name="bookmark14"/>
    </w:p>
    <w:bookmarkEnd w:id="18"/>
    <w:p w:rsidR="00E41243" w:rsidRPr="00B61E96" w:rsidRDefault="00B61E96" w:rsidP="00F65845">
      <w:pPr>
        <w:pStyle w:val="Style7"/>
        <w:widowControl/>
        <w:ind w:firstLine="567"/>
        <w:jc w:val="center"/>
        <w:rPr>
          <w:rStyle w:val="FontStyle39"/>
          <w:rFonts w:ascii="Arial" w:hAnsi="Arial" w:cs="Arial"/>
          <w:b w:val="0"/>
          <w:sz w:val="24"/>
          <w:szCs w:val="24"/>
          <w:lang w:eastAsia="en-US"/>
        </w:rPr>
      </w:pPr>
      <w:r w:rsidRPr="00B61E96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Рисунок 1 -</w:t>
      </w:r>
      <w:r w:rsidR="005A5814" w:rsidRPr="00B61E96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026E75" w:rsidRPr="00B61E96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Компоненты/устройства и применение мер, кроме изоляции и рассе</w:t>
      </w:r>
      <w:r w:rsidR="005F17CD" w:rsidRPr="00B61E96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я</w:t>
      </w:r>
      <w:r w:rsidR="00026E75" w:rsidRPr="00B61E96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ния энергии, для предотвращения </w:t>
      </w:r>
      <w:r w:rsidR="005F17CD" w:rsidRPr="00B61E96">
        <w:rPr>
          <w:rStyle w:val="FontStyle42"/>
          <w:rFonts w:ascii="Arial" w:hAnsi="Arial" w:cs="Arial"/>
          <w:sz w:val="24"/>
          <w:szCs w:val="24"/>
          <w:lang w:eastAsia="en-US"/>
        </w:rPr>
        <w:t>случайных команд запуска, приводящих к непреднамеренному запуску</w:t>
      </w:r>
    </w:p>
    <w:p w:rsidR="00241CEC" w:rsidRPr="00B45A04" w:rsidRDefault="00241CEC" w:rsidP="00F65845">
      <w:pPr>
        <w:pStyle w:val="Style8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bookmarkStart w:id="19" w:name="bookmark15"/>
    </w:p>
    <w:p w:rsidR="00241CEC" w:rsidRPr="00B45A04" w:rsidRDefault="00E41243" w:rsidP="00F65845">
      <w:pPr>
        <w:pStyle w:val="Style8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>6</w:t>
      </w:r>
      <w:bookmarkEnd w:id="19"/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.2 </w:t>
      </w:r>
      <w:r w:rsidR="005F17CD" w:rsidRPr="00B45A04">
        <w:rPr>
          <w:rStyle w:val="FontStyle39"/>
          <w:rFonts w:ascii="Arial" w:hAnsi="Arial" w:cs="Arial"/>
          <w:sz w:val="24"/>
          <w:szCs w:val="24"/>
          <w:lang w:eastAsia="en-US"/>
        </w:rPr>
        <w:t>Меры по предотвращению непреднамеренной генерации команд запуска</w:t>
      </w: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 </w:t>
      </w:r>
    </w:p>
    <w:p w:rsidR="00B61E96" w:rsidRDefault="00B61E96" w:rsidP="00F65845">
      <w:pPr>
        <w:pStyle w:val="Style8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241CEC" w:rsidP="00F65845">
      <w:pPr>
        <w:pStyle w:val="Style8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6.2.1 </w:t>
      </w:r>
      <w:r w:rsidR="005F17CD" w:rsidRPr="00B45A04">
        <w:rPr>
          <w:rStyle w:val="FontStyle39"/>
          <w:rFonts w:ascii="Arial" w:hAnsi="Arial" w:cs="Arial"/>
          <w:sz w:val="24"/>
          <w:szCs w:val="24"/>
          <w:lang w:eastAsia="en-US"/>
        </w:rPr>
        <w:t>Меры по предотвращению непреднамеренного срабатывания средств управления ручным запуском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5F17CD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Непреднамеренное срабатывание </w:t>
      </w:r>
      <w:r w:rsidRPr="00B45A04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средств управления ручным запуском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, а также непредвиденные результаты приведения в действие этих устройств (например, запуск машины, отличн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>ый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от ожидаемо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>го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, инициирование движения в неправильном направлении) должны быть предотвращены соответствующей конст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>рукцией, расположением, защитой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и маркировк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>ой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</w:t>
      </w:r>
      <w:r w:rsidR="00157B2D" w:rsidRPr="00B45A04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средств управления ручным запуском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Ожидаемые результаты/воздействия действий по </w:t>
      </w:r>
      <w:r w:rsidR="00157B2D" w:rsidRPr="00B45A04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средствам управления 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запуском должны быть четко определены, т.е. путем использования маркировки возле </w:t>
      </w:r>
      <w:r w:rsidR="00157B2D" w:rsidRPr="00B45A04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>средства управления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(см. также </w:t>
      </w:r>
      <w:r w:rsidR="00157B2D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4.4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, пункт 4), в случаях, когда </w:t>
      </w:r>
      <w:r w:rsidR="00157B2D" w:rsidRPr="00B45A04">
        <w:rPr>
          <w:rStyle w:val="FontStyle42"/>
          <w:rFonts w:ascii="Arial" w:hAnsi="Arial" w:cs="Arial"/>
          <w:sz w:val="24"/>
          <w:szCs w:val="24"/>
          <w:lang w:eastAsia="en-US"/>
        </w:rPr>
        <w:lastRenderedPageBreak/>
        <w:t>отсутствие такой информации может представлять опасность для людей и предоставление такой информации возможно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157B2D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Если устройство управления спроектировано и сконструировано для выполнения нескольких различных действий, а именно, когда нет взаимно однозначного соответствия, действие, которое должно быть выполнено, должно быть четко отображено и, при необходимости, должно подлежать подтверждению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5A5814" w:rsidRPr="00B45A04" w:rsidRDefault="005A5814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B61E96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157B2D" w:rsidRPr="00B61E96">
        <w:rPr>
          <w:rStyle w:val="FontStyle37"/>
          <w:rFonts w:ascii="Arial" w:hAnsi="Arial" w:cs="Arial"/>
          <w:sz w:val="20"/>
          <w:szCs w:val="20"/>
          <w:lang w:eastAsia="en-US"/>
        </w:rPr>
        <w:t>1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5A5814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157B2D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Руководство дано в серии стандартов </w:t>
      </w:r>
      <w:r w:rsidR="00E41243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61310.</w:t>
      </w:r>
    </w:p>
    <w:p w:rsidR="00B61E96" w:rsidRPr="00B61E96" w:rsidRDefault="00B61E96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</w:p>
    <w:p w:rsidR="00E41243" w:rsidRPr="00B61E96" w:rsidRDefault="00B61E96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157B2D" w:rsidRPr="00B61E96">
        <w:rPr>
          <w:rStyle w:val="FontStyle37"/>
          <w:rFonts w:ascii="Arial" w:hAnsi="Arial" w:cs="Arial"/>
          <w:sz w:val="20"/>
          <w:szCs w:val="20"/>
          <w:lang w:eastAsia="en-US"/>
        </w:rPr>
        <w:t>2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157B2D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Другими примерами мер по предотвращению непреднамеренного/</w:t>
      </w:r>
      <w:r w:rsidR="00157B2D" w:rsidRPr="00B61E96">
        <w:rPr>
          <w:rStyle w:val="FontStyle39"/>
          <w:rFonts w:ascii="Arial" w:hAnsi="Arial" w:cs="Arial"/>
          <w:b w:val="0"/>
          <w:sz w:val="20"/>
          <w:szCs w:val="20"/>
          <w:lang w:eastAsia="en-US"/>
        </w:rPr>
        <w:t>непредвиденного</w:t>
      </w:r>
      <w:r w:rsidR="00157B2D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запуска являются блокировка </w:t>
      </w:r>
      <w:r w:rsidR="00157B2D" w:rsidRPr="00B61E96">
        <w:rPr>
          <w:rStyle w:val="FontStyle39"/>
          <w:rFonts w:ascii="Arial" w:hAnsi="Arial" w:cs="Arial"/>
          <w:b w:val="0"/>
          <w:sz w:val="20"/>
          <w:szCs w:val="20"/>
          <w:lang w:eastAsia="en-US"/>
        </w:rPr>
        <w:t>средств управления ручным запуском</w:t>
      </w:r>
      <w:r w:rsidR="00157B2D" w:rsidRPr="00B61E96">
        <w:rPr>
          <w:rStyle w:val="FontStyle37"/>
          <w:rFonts w:ascii="Arial" w:hAnsi="Arial" w:cs="Arial"/>
          <w:sz w:val="20"/>
          <w:szCs w:val="20"/>
          <w:lang w:eastAsia="en-US"/>
        </w:rPr>
        <w:t>, пароли в программируемых системах управления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5A5814" w:rsidRPr="00B45A04" w:rsidRDefault="005A5814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6.2.2 </w:t>
      </w:r>
      <w:r w:rsidR="00157B2D" w:rsidRPr="00B45A04">
        <w:rPr>
          <w:rStyle w:val="FontStyle39"/>
          <w:rFonts w:ascii="Arial" w:hAnsi="Arial" w:cs="Arial"/>
          <w:sz w:val="24"/>
          <w:szCs w:val="24"/>
          <w:lang w:eastAsia="en-US"/>
        </w:rPr>
        <w:t>Проектирование элементов безопасности систем управления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157B2D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Элементы безопасности систем управления (уровни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A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,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B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и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C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согласно рисунку 1) должны быть спроектированы в соответствии с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ISO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13849-1 или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IEC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62061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B61E96" w:rsidRDefault="00B61E96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6.2.3 </w:t>
      </w:r>
      <w:r w:rsidR="00157B2D" w:rsidRPr="00B45A04">
        <w:rPr>
          <w:rStyle w:val="FontStyle39"/>
          <w:rFonts w:ascii="Arial" w:hAnsi="Arial" w:cs="Arial"/>
          <w:sz w:val="24"/>
          <w:szCs w:val="24"/>
          <w:lang w:eastAsia="en-US"/>
        </w:rPr>
        <w:t>Выбор и расположение элементов управления мощностью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157B2D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Элементы управления мощностью (например, контакторы, клапаны; см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. </w:t>
      </w:r>
      <w:r w:rsidR="00B61E96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р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исунок 1) должны быть выбраны и/или применены таким образом, чтобы они не могли изменить свое состояние под действием внешних воздействий (таких как вибрация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или удары самой высокой интенсивности) в предусмотренных условиях эксплуатации или под влиянием помех в электроснабжении (таких как колебания давления или напряжения) в определенных пределах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157B2D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Элементы управления </w:t>
      </w:r>
      <w:r w:rsidR="00446DB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мощностью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должны, при необходимости (особенно если ими можно управлять вручную), располагаться в корпусе, чтобы предотвратить их несанкционированное или непредн</w:t>
      </w:r>
      <w:r w:rsidR="00446DB3" w:rsidRPr="00B45A04">
        <w:rPr>
          <w:rStyle w:val="FontStyle42"/>
          <w:rFonts w:ascii="Arial" w:hAnsi="Arial" w:cs="Arial"/>
          <w:sz w:val="24"/>
          <w:szCs w:val="24"/>
          <w:lang w:eastAsia="en-US"/>
        </w:rPr>
        <w:t>амеренное приведение в действие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5A5814" w:rsidRPr="00B45A04" w:rsidRDefault="005A5814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bookmarkStart w:id="20" w:name="bookmark17"/>
    </w:p>
    <w:p w:rsidR="00E41243" w:rsidRPr="00B45A04" w:rsidRDefault="00E41243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>6</w:t>
      </w:r>
      <w:bookmarkEnd w:id="20"/>
      <w:r w:rsidR="00241CEC"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.3 </w:t>
      </w:r>
      <w:r w:rsidR="00446DB3" w:rsidRPr="00B45A04">
        <w:rPr>
          <w:rStyle w:val="FontStyle38"/>
          <w:rFonts w:ascii="Arial" w:hAnsi="Arial" w:cs="Arial"/>
          <w:sz w:val="24"/>
          <w:szCs w:val="24"/>
          <w:lang w:eastAsia="en-US"/>
        </w:rPr>
        <w:t>Меры по удержанию команд останова</w:t>
      </w:r>
    </w:p>
    <w:p w:rsidR="00B61E96" w:rsidRDefault="00B61E96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6.3.1 </w:t>
      </w:r>
      <w:r w:rsidR="00446DB3" w:rsidRPr="00B45A04">
        <w:rPr>
          <w:rStyle w:val="FontStyle39"/>
          <w:rFonts w:ascii="Arial" w:hAnsi="Arial" w:cs="Arial"/>
          <w:sz w:val="24"/>
          <w:szCs w:val="24"/>
          <w:lang w:eastAsia="en-US"/>
        </w:rPr>
        <w:t>Принцип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446DB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Удерживаемые команды останова вводятся в машину по отдельности или в комбинации на разных «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уровнях» </w:t>
      </w:r>
      <w:r w:rsidR="00E4124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(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r w:rsid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р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исунок 1</w:t>
      </w:r>
      <w:r w:rsidR="00E4124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). 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В зависимости от оценки риска они могут создаваться либо устройствами управления остановом (см. 6.3.2), либо защитными устройствами (см. </w:t>
      </w:r>
      <w:r w:rsidR="00E4124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6.3.3). 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Механическое отключение (см. 6.3.4) или иммобилизация движущихся частей (см. 6.3.5) могут использоваться вместо или в дополнение к удерживаемым командам останова</w:t>
      </w:r>
      <w:r w:rsidR="00E4124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.</w:t>
      </w:r>
    </w:p>
    <w:p w:rsidR="00E41243" w:rsidRPr="00B61E96" w:rsidRDefault="00446DB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</w:pP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Непреднамеренная команда запуска не должна приводить к запуску машины, если</w:t>
      </w:r>
    </w:p>
    <w:p w:rsidR="00E41243" w:rsidRPr="00B61E96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</w:pP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— 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она генерируется компонентом машины, расположенным выше уровня, на котором была введена удерживаемая команда останова (уровень 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val="en-US" w:eastAsia="en-US"/>
        </w:rPr>
        <w:t>A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, 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val="en-US" w:eastAsia="en-US"/>
        </w:rPr>
        <w:t>B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 или 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val="en-US" w:eastAsia="en-US"/>
        </w:rPr>
        <w:t>C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), или </w:t>
      </w:r>
    </w:p>
    <w:p w:rsidR="00E41243" w:rsidRPr="00B61E96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</w:pP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— 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выполнено механическое отключение (уровень 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val="en-US" w:eastAsia="en-US"/>
        </w:rPr>
        <w:t>D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) или иммобилизация движущихся частей (уровень 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val="en-US" w:eastAsia="en-US"/>
        </w:rPr>
        <w:t>E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) 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(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r w:rsid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р</w:t>
      </w:r>
      <w:r w:rsidR="00446DB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исунок 1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B61E96" w:rsidRDefault="00B61E96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bookmarkStart w:id="21" w:name="bookmark18"/>
    </w:p>
    <w:p w:rsidR="00E41243" w:rsidRPr="00B45A04" w:rsidRDefault="00E41243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>6</w:t>
      </w:r>
      <w:bookmarkEnd w:id="21"/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.3.2 </w:t>
      </w:r>
      <w:r w:rsidR="00593BBB" w:rsidRPr="00B45A04">
        <w:rPr>
          <w:rStyle w:val="FontStyle39"/>
          <w:rFonts w:ascii="Arial" w:hAnsi="Arial" w:cs="Arial"/>
          <w:sz w:val="24"/>
          <w:szCs w:val="24"/>
          <w:lang w:eastAsia="en-US"/>
        </w:rPr>
        <w:t>У</w:t>
      </w:r>
      <w:r w:rsidR="00446DB3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держиваемая команда </w:t>
      </w:r>
      <w:r w:rsidR="00593BBB" w:rsidRPr="00B45A04">
        <w:rPr>
          <w:rStyle w:val="FontStyle38"/>
          <w:rFonts w:ascii="Arial" w:hAnsi="Arial" w:cs="Arial"/>
          <w:sz w:val="24"/>
          <w:szCs w:val="24"/>
          <w:lang w:eastAsia="en-US"/>
        </w:rPr>
        <w:t>останова</w:t>
      </w:r>
      <w:r w:rsidR="00446DB3" w:rsidRPr="00B45A04">
        <w:rPr>
          <w:rStyle w:val="FontStyle39"/>
          <w:rFonts w:ascii="Arial" w:hAnsi="Arial" w:cs="Arial"/>
          <w:sz w:val="24"/>
          <w:szCs w:val="24"/>
          <w:lang w:eastAsia="en-US"/>
        </w:rPr>
        <w:t>, генерируемая устройством управления останов</w:t>
      </w:r>
      <w:r w:rsidR="00593BBB" w:rsidRPr="00B45A04">
        <w:rPr>
          <w:rStyle w:val="FontStyle39"/>
          <w:rFonts w:ascii="Arial" w:hAnsi="Arial" w:cs="Arial"/>
          <w:sz w:val="24"/>
          <w:szCs w:val="24"/>
          <w:lang w:eastAsia="en-US"/>
        </w:rPr>
        <w:t>ом</w:t>
      </w:r>
      <w:r w:rsidR="00446DB3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 (уровень </w:t>
      </w:r>
      <w:r w:rsidR="00446DB3" w:rsidRPr="00B45A04">
        <w:rPr>
          <w:rStyle w:val="FontStyle39"/>
          <w:rFonts w:ascii="Arial" w:hAnsi="Arial" w:cs="Arial"/>
          <w:sz w:val="24"/>
          <w:szCs w:val="24"/>
          <w:lang w:val="en-US" w:eastAsia="en-US"/>
        </w:rPr>
        <w:t>A</w:t>
      </w:r>
      <w:r w:rsidR="00446DB3" w:rsidRPr="00B45A04">
        <w:rPr>
          <w:rStyle w:val="FontStyle39"/>
          <w:rFonts w:ascii="Arial" w:hAnsi="Arial" w:cs="Arial"/>
          <w:sz w:val="24"/>
          <w:szCs w:val="24"/>
          <w:lang w:eastAsia="en-US"/>
        </w:rPr>
        <w:t>)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593BBB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Система управления должна быть спроектирована таким образом, чтобы команды останова от устройства управления остановом имели приоритет над командами запуска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Для предотвращения непредвиденного (непреднамеренного) запуска из-за непреднамеренной генерации команд пуска (в том числе генерируемых в самой системе управления) ручное управление остановом (или устройство управления остановом) может быть зафиксировано в состоянии ВЫКЛ/СТОП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В зависимости от оценки риска фиксация в состоянии ВЫКЛ/СТОП может быть достигнута с помощью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93BBB" w:rsidRPr="00B45A04">
        <w:rPr>
          <w:rStyle w:val="FontStyle42"/>
          <w:rFonts w:ascii="Arial" w:hAnsi="Arial" w:cs="Arial"/>
          <w:sz w:val="24"/>
          <w:szCs w:val="24"/>
          <w:lang w:eastAsia="en-US"/>
        </w:rPr>
        <w:t>устройства управления остановом с защелкой или с ключом, которое подает удерживаемую команду останова до тех пор, пока устройство не будет сброшено вручную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5A5814" w:rsidRPr="00B45A04" w:rsidRDefault="005A5814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B61E96" w:rsidP="00F65845">
      <w:pPr>
        <w:pStyle w:val="Style27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5A5814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593BBB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Функция аварийной остановки не может рассматриваться как мера предотвращения непреднамеренного запуска, как описано в </w:t>
      </w:r>
      <w:r w:rsidR="00593BBB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593BBB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12100 (см. также </w:t>
      </w:r>
      <w:r w:rsidR="00E41243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13850:2015, 4.1.1.2).</w:t>
      </w:r>
    </w:p>
    <w:p w:rsidR="005A5814" w:rsidRPr="00B45A04" w:rsidRDefault="005A5814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93BBB" w:rsidRPr="00B45A04">
        <w:rPr>
          <w:rStyle w:val="FontStyle42"/>
          <w:rFonts w:ascii="Arial" w:hAnsi="Arial" w:cs="Arial"/>
          <w:sz w:val="24"/>
          <w:szCs w:val="24"/>
          <w:lang w:eastAsia="en-US"/>
        </w:rPr>
        <w:t>блокируемый селекторный переключатель с надежной и однозначной индикацией положения, который подает команду останова до тех пор, пока переключатель не будет сброшен вручную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4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3614A" w:rsidRPr="00B45A04">
        <w:rPr>
          <w:rStyle w:val="FontStyle42"/>
          <w:rFonts w:ascii="Arial" w:hAnsi="Arial" w:cs="Arial"/>
          <w:sz w:val="24"/>
          <w:szCs w:val="24"/>
          <w:lang w:eastAsia="en-US"/>
        </w:rPr>
        <w:t>блокируемая крышка, которая, когда она закрыта, переводит ручное управление остановом в состояние ВЫКЛ/СТОП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bookmarkStart w:id="22" w:name="bookmark19"/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—</w:t>
      </w:r>
      <w:bookmarkEnd w:id="22"/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</w:t>
      </w:r>
      <w:r w:rsidR="0053614A" w:rsidRPr="00B45A04">
        <w:rPr>
          <w:rStyle w:val="FontStyle42"/>
          <w:rFonts w:ascii="Arial" w:hAnsi="Arial" w:cs="Arial"/>
          <w:sz w:val="24"/>
          <w:szCs w:val="24"/>
          <w:lang w:eastAsia="en-US"/>
        </w:rPr>
        <w:t>другие средства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53614A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Критерии проектирования и выбора средств фиксации, подходящих для предполагаемого применения, следующие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: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3614A" w:rsidRPr="00B45A04">
        <w:rPr>
          <w:rStyle w:val="FontStyle42"/>
          <w:rFonts w:ascii="Arial" w:hAnsi="Arial" w:cs="Arial"/>
          <w:sz w:val="24"/>
          <w:szCs w:val="24"/>
          <w:lang w:eastAsia="en-US"/>
        </w:rPr>
        <w:t>однозначность, т.е. четкая и недвусмысленная индикация, когда устройство находится в состоянии ВЫКЛ/СТОП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;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53614A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надежность, поскольку речь идет о способности устройства оставаться в состоянии ВЫКЛ/СТОП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53614A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Если средство управления остановом оснащено предохранительным устройством для удержания его в состоянии ВЫКЛ/СТОП, удаление предохранительного устройства само по себе не должно вызывать команду пуска или перезапуска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B61E96" w:rsidRDefault="00B61E96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bookmarkStart w:id="23" w:name="bookmark20"/>
    </w:p>
    <w:p w:rsidR="00E41243" w:rsidRPr="00B45A04" w:rsidRDefault="00E41243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>6</w:t>
      </w:r>
      <w:bookmarkEnd w:id="23"/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.3.3 </w:t>
      </w:r>
      <w:r w:rsidR="0053614A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Удерживаемая команда останова, генерируемая системой управления машиной (уровень </w:t>
      </w:r>
      <w:r w:rsidR="0053614A" w:rsidRPr="00B45A04">
        <w:rPr>
          <w:rStyle w:val="FontStyle39"/>
          <w:rFonts w:ascii="Arial" w:hAnsi="Arial" w:cs="Arial"/>
          <w:sz w:val="24"/>
          <w:szCs w:val="24"/>
          <w:lang w:val="en-US" w:eastAsia="en-US"/>
        </w:rPr>
        <w:t>B</w:t>
      </w:r>
      <w:r w:rsidR="0053614A" w:rsidRPr="00B45A04">
        <w:rPr>
          <w:rStyle w:val="FontStyle39"/>
          <w:rFonts w:ascii="Arial" w:hAnsi="Arial" w:cs="Arial"/>
          <w:sz w:val="24"/>
          <w:szCs w:val="24"/>
          <w:lang w:eastAsia="en-US"/>
        </w:rPr>
        <w:t>/</w:t>
      </w:r>
      <w:r w:rsidR="0053614A" w:rsidRPr="00B45A04">
        <w:rPr>
          <w:rStyle w:val="FontStyle39"/>
          <w:rFonts w:ascii="Arial" w:hAnsi="Arial" w:cs="Arial"/>
          <w:sz w:val="24"/>
          <w:szCs w:val="24"/>
          <w:lang w:val="en-US" w:eastAsia="en-US"/>
        </w:rPr>
        <w:t>C</w:t>
      </w:r>
      <w:r w:rsidR="0053614A" w:rsidRPr="00B45A04">
        <w:rPr>
          <w:rStyle w:val="FontStyle39"/>
          <w:rFonts w:ascii="Arial" w:hAnsi="Arial" w:cs="Arial"/>
          <w:sz w:val="24"/>
          <w:szCs w:val="24"/>
          <w:lang w:eastAsia="en-US"/>
        </w:rPr>
        <w:t>)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53614A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Для предотвращения непреднамеренного запуска машины (по любой причине), когда человек находится в опасной зоне, может быть предусмотрено защитное устройство (в соответствии с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ISO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12100) или комбинация защитных устройств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39"/>
          <w:rFonts w:ascii="Arial" w:hAnsi="Arial" w:cs="Arial"/>
          <w:b w:val="0"/>
          <w:sz w:val="24"/>
          <w:szCs w:val="24"/>
          <w:lang w:eastAsia="en-US"/>
        </w:rPr>
        <w:t xml:space="preserve">Удерживаемая команда </w:t>
      </w:r>
      <w:r w:rsidRPr="00B61E96">
        <w:rPr>
          <w:rStyle w:val="FontStyle39"/>
          <w:rFonts w:ascii="Arial" w:hAnsi="Arial" w:cs="Arial"/>
          <w:b w:val="0"/>
          <w:color w:val="auto"/>
          <w:sz w:val="24"/>
          <w:szCs w:val="24"/>
          <w:lang w:eastAsia="en-US"/>
        </w:rPr>
        <w:t>останова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, которую оно генерирует, должна быть введена на соответствующем уровне </w:t>
      </w:r>
      <w:r w:rsidR="00E41243"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(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r w:rsid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р</w:t>
      </w:r>
      <w:r w:rsidRPr="00B61E96">
        <w:rPr>
          <w:rStyle w:val="FontStyle42"/>
          <w:rFonts w:ascii="Arial" w:hAnsi="Arial" w:cs="Arial"/>
          <w:color w:val="auto"/>
          <w:sz w:val="24"/>
          <w:szCs w:val="24"/>
          <w:lang w:eastAsia="en-US"/>
        </w:rPr>
        <w:t>исунок 1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).</w:t>
      </w:r>
    </w:p>
    <w:p w:rsidR="005A5814" w:rsidRPr="00B45A04" w:rsidRDefault="005A5814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B61E96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5A5814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53614A" w:rsidRPr="00B61E96">
        <w:rPr>
          <w:rStyle w:val="FontStyle37"/>
          <w:rFonts w:ascii="Arial" w:hAnsi="Arial" w:cs="Arial"/>
          <w:sz w:val="20"/>
          <w:szCs w:val="20"/>
          <w:lang w:eastAsia="en-US"/>
        </w:rPr>
        <w:t>Следующие международные стандарты содержат рекомендации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>:</w:t>
      </w:r>
    </w:p>
    <w:p w:rsidR="00E41243" w:rsidRPr="00B61E96" w:rsidRDefault="00E41243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— </w:t>
      </w:r>
      <w:r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12100:2010, 6.3.2;</w:t>
      </w:r>
    </w:p>
    <w:p w:rsidR="00E41243" w:rsidRPr="00B61E96" w:rsidRDefault="00E41243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— </w:t>
      </w:r>
      <w:r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ISO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14119, </w:t>
      </w:r>
      <w:r w:rsidR="0053614A" w:rsidRPr="00B61E96">
        <w:rPr>
          <w:rStyle w:val="FontStyle37"/>
          <w:rFonts w:ascii="Arial" w:hAnsi="Arial" w:cs="Arial"/>
          <w:sz w:val="20"/>
          <w:szCs w:val="20"/>
          <w:lang w:eastAsia="en-US"/>
        </w:rPr>
        <w:t>рассматривающий блокировочные устройства, связанные с защитой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>;</w:t>
      </w:r>
    </w:p>
    <w:p w:rsidR="00E41243" w:rsidRPr="00B61E96" w:rsidRDefault="00E41243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— </w:t>
      </w:r>
      <w:r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>/</w:t>
      </w:r>
      <w:r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TS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62046, </w:t>
      </w:r>
      <w:r w:rsidR="0053614A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рассматривающий </w:t>
      </w:r>
      <w:proofErr w:type="spellStart"/>
      <w:r w:rsidR="0053614A" w:rsidRPr="00B61E96">
        <w:rPr>
          <w:rStyle w:val="FontStyle37"/>
          <w:rFonts w:ascii="Arial" w:hAnsi="Arial" w:cs="Arial"/>
          <w:sz w:val="20"/>
          <w:szCs w:val="20"/>
          <w:lang w:eastAsia="en-US"/>
        </w:rPr>
        <w:t>электрочувствительные</w:t>
      </w:r>
      <w:proofErr w:type="spellEnd"/>
      <w:r w:rsidR="0053614A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устройства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5A5814" w:rsidRPr="00B45A04" w:rsidRDefault="005A5814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21D14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hyperlink w:anchor="bookmark14" w:history="1">
        <w:bookmarkStart w:id="24" w:name="bookmark21"/>
        <w:r w:rsidR="00E41243" w:rsidRPr="00B45A04">
          <w:rPr>
            <w:rStyle w:val="FontStyle39"/>
            <w:rFonts w:ascii="Arial" w:hAnsi="Arial" w:cs="Arial"/>
            <w:sz w:val="24"/>
            <w:szCs w:val="24"/>
            <w:lang w:eastAsia="en-US"/>
          </w:rPr>
          <w:t>6</w:t>
        </w:r>
        <w:bookmarkEnd w:id="24"/>
      </w:hyperlink>
      <w:r w:rsidR="00E41243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.3.4 </w:t>
      </w:r>
      <w:r w:rsidR="0053614A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Механическое отключение (уровень </w:t>
      </w:r>
      <w:r w:rsidR="00E41243" w:rsidRPr="00B45A04">
        <w:rPr>
          <w:rStyle w:val="FontStyle39"/>
          <w:rFonts w:ascii="Arial" w:hAnsi="Arial" w:cs="Arial"/>
          <w:sz w:val="24"/>
          <w:szCs w:val="24"/>
          <w:lang w:val="en-US" w:eastAsia="en-US"/>
        </w:rPr>
        <w:t>D</w:t>
      </w:r>
      <w:r w:rsidR="00E41243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; </w:t>
      </w:r>
      <w:r w:rsidR="0053614A" w:rsidRPr="00B45A04">
        <w:rPr>
          <w:rStyle w:val="FontStyle42"/>
          <w:rFonts w:ascii="Arial" w:hAnsi="Arial" w:cs="Arial"/>
          <w:b/>
          <w:sz w:val="24"/>
          <w:szCs w:val="24"/>
          <w:lang w:eastAsia="en-US"/>
        </w:rPr>
        <w:t xml:space="preserve">см. </w:t>
      </w:r>
      <w:r w:rsidR="00B61E96">
        <w:rPr>
          <w:rStyle w:val="FontStyle42"/>
          <w:rFonts w:ascii="Arial" w:hAnsi="Arial" w:cs="Arial"/>
          <w:b/>
          <w:color w:val="auto"/>
          <w:sz w:val="24"/>
          <w:szCs w:val="24"/>
          <w:lang w:eastAsia="en-US"/>
        </w:rPr>
        <w:t>р</w:t>
      </w:r>
      <w:r w:rsidR="0053614A" w:rsidRPr="00B61E96">
        <w:rPr>
          <w:rStyle w:val="FontStyle42"/>
          <w:rFonts w:ascii="Arial" w:hAnsi="Arial" w:cs="Arial"/>
          <w:b/>
          <w:color w:val="auto"/>
          <w:sz w:val="24"/>
          <w:szCs w:val="24"/>
          <w:lang w:eastAsia="en-US"/>
        </w:rPr>
        <w:t>исунок 1</w:t>
      </w:r>
      <w:r w:rsidR="00E41243" w:rsidRPr="00B45A04">
        <w:rPr>
          <w:rStyle w:val="FontStyle39"/>
          <w:rFonts w:ascii="Arial" w:hAnsi="Arial" w:cs="Arial"/>
          <w:sz w:val="24"/>
          <w:szCs w:val="24"/>
          <w:lang w:eastAsia="en-US"/>
        </w:rPr>
        <w:t>)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53614A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lastRenderedPageBreak/>
        <w:t>Механические отключающие устройства, например, муфты должны быть спроектированы, выбраны и использованы и, при необходимости, должны контролироваться таким образом, чтобы было обеспечено отделение от приводов машины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B61E96" w:rsidRDefault="00B61E96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21D14" w:rsidP="00F65845">
      <w:pPr>
        <w:pStyle w:val="Style10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  <w:hyperlink w:anchor="bookmark14" w:history="1">
        <w:bookmarkStart w:id="25" w:name="bookmark22"/>
        <w:r w:rsidR="00E41243" w:rsidRPr="00B45A04">
          <w:rPr>
            <w:rStyle w:val="FontStyle39"/>
            <w:rFonts w:ascii="Arial" w:hAnsi="Arial" w:cs="Arial"/>
            <w:sz w:val="24"/>
            <w:szCs w:val="24"/>
            <w:lang w:eastAsia="en-US"/>
          </w:rPr>
          <w:t>6</w:t>
        </w:r>
        <w:bookmarkEnd w:id="25"/>
      </w:hyperlink>
      <w:r w:rsidR="00E41243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.3.5 </w:t>
      </w:r>
      <w:r w:rsidR="0053614A" w:rsidRPr="00B45A04">
        <w:rPr>
          <w:rStyle w:val="FontStyle39"/>
          <w:rFonts w:ascii="Arial" w:hAnsi="Arial" w:cs="Arial"/>
          <w:sz w:val="24"/>
          <w:szCs w:val="24"/>
          <w:lang w:eastAsia="en-US"/>
        </w:rPr>
        <w:t>Иммобилизация движущихся частей</w:t>
      </w:r>
      <w:r w:rsidR="00E41243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 (</w:t>
      </w:r>
      <w:r w:rsidR="0053614A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уровень </w:t>
      </w:r>
      <w:r w:rsidR="00E41243" w:rsidRPr="00B45A04">
        <w:rPr>
          <w:rStyle w:val="FontStyle39"/>
          <w:rFonts w:ascii="Arial" w:hAnsi="Arial" w:cs="Arial"/>
          <w:sz w:val="24"/>
          <w:szCs w:val="24"/>
          <w:lang w:val="en-US" w:eastAsia="en-US"/>
        </w:rPr>
        <w:t>E</w:t>
      </w:r>
      <w:r w:rsidR="00E41243"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; </w:t>
      </w:r>
      <w:r w:rsidR="0053614A" w:rsidRPr="00B45A04">
        <w:rPr>
          <w:rStyle w:val="FontStyle42"/>
          <w:rFonts w:ascii="Arial" w:hAnsi="Arial" w:cs="Arial"/>
          <w:b/>
          <w:sz w:val="24"/>
          <w:szCs w:val="24"/>
          <w:lang w:eastAsia="en-US"/>
        </w:rPr>
        <w:t xml:space="preserve">см. </w:t>
      </w:r>
      <w:r w:rsidR="00B61E96">
        <w:rPr>
          <w:rStyle w:val="FontStyle42"/>
          <w:rFonts w:ascii="Arial" w:hAnsi="Arial" w:cs="Arial"/>
          <w:b/>
          <w:color w:val="auto"/>
          <w:sz w:val="24"/>
          <w:szCs w:val="24"/>
          <w:lang w:eastAsia="en-US"/>
        </w:rPr>
        <w:t>р</w:t>
      </w:r>
      <w:r w:rsidR="0053614A" w:rsidRPr="00B61E96">
        <w:rPr>
          <w:rStyle w:val="FontStyle42"/>
          <w:rFonts w:ascii="Arial" w:hAnsi="Arial" w:cs="Arial"/>
          <w:b/>
          <w:color w:val="auto"/>
          <w:sz w:val="24"/>
          <w:szCs w:val="24"/>
          <w:lang w:eastAsia="en-US"/>
        </w:rPr>
        <w:t>исунок 1</w:t>
      </w:r>
      <w:r w:rsidR="00E41243" w:rsidRPr="00B45A04">
        <w:rPr>
          <w:rStyle w:val="FontStyle39"/>
          <w:rFonts w:ascii="Arial" w:hAnsi="Arial" w:cs="Arial"/>
          <w:sz w:val="24"/>
          <w:szCs w:val="24"/>
          <w:lang w:eastAsia="en-US"/>
        </w:rPr>
        <w:t>)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2212A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Когда движущаяся часть обездвижена с помощью механического удерживающего устройства (см., например,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ISO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12100:2010, 3.28.7), т.е. клин, шпиндель, распорка, башмак, являющийся составной частью машины, механическая прочность этого механического удерживающего устройства должна быть достаточной, чтобы выдерживать ожидаемые усилия, возникающие при запуске машины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5A5814" w:rsidRPr="00B45A04" w:rsidRDefault="005A5814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bookmarkStart w:id="26" w:name="bookmark23"/>
    </w:p>
    <w:p w:rsidR="00E41243" w:rsidRPr="00B45A04" w:rsidRDefault="00E41243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>6</w:t>
      </w:r>
      <w:bookmarkEnd w:id="26"/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  <w:r w:rsidR="00241CEC"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4 </w:t>
      </w:r>
      <w:r w:rsidR="002212A6" w:rsidRPr="00B45A04">
        <w:rPr>
          <w:rStyle w:val="FontStyle38"/>
          <w:rFonts w:ascii="Arial" w:hAnsi="Arial" w:cs="Arial"/>
          <w:sz w:val="24"/>
          <w:szCs w:val="24"/>
          <w:lang w:eastAsia="en-US"/>
        </w:rPr>
        <w:t>Автоматический контроль безопасного состояния (состояние останова) во время останова категории 2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2212A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Если в результате оценки риска другие меры по предотвращению непреднамеренного запуска практически невозможны, одним из методов является контроль состояния останова во время останова категории 2, как определено в </w:t>
      </w:r>
      <w:r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IEC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60204-1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Если эта функция контроля обнаруживает возникновение движения, она инициирует останов категории 0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Также могут потребоваться дополнительные меры (например, механические тормоза)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2212A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Части системы управления, выполняющие функцию контроля, должны рассматриваться как связанные с безопасностью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5A5814" w:rsidRDefault="005A5814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B61E96" w:rsidRPr="00B45A04" w:rsidRDefault="00B61E96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241CEC" w:rsidRPr="00B61E96" w:rsidRDefault="00241CEC" w:rsidP="00B61E96">
      <w:pPr>
        <w:pStyle w:val="Style11"/>
        <w:widowControl/>
        <w:ind w:firstLine="567"/>
        <w:jc w:val="both"/>
        <w:outlineLvl w:val="0"/>
        <w:rPr>
          <w:rStyle w:val="FontStyle38"/>
          <w:rFonts w:ascii="Arial" w:hAnsi="Arial" w:cs="Arial"/>
          <w:sz w:val="28"/>
          <w:szCs w:val="28"/>
          <w:lang w:eastAsia="en-US"/>
        </w:rPr>
      </w:pPr>
      <w:bookmarkStart w:id="27" w:name="_Toc103898721"/>
      <w:r w:rsidRPr="00B61E96">
        <w:rPr>
          <w:rStyle w:val="FontStyle38"/>
          <w:rFonts w:ascii="Arial" w:hAnsi="Arial" w:cs="Arial"/>
          <w:sz w:val="28"/>
          <w:szCs w:val="28"/>
          <w:lang w:eastAsia="en-US"/>
        </w:rPr>
        <w:t xml:space="preserve">7 </w:t>
      </w:r>
      <w:r w:rsidR="002212A6" w:rsidRPr="00B61E96">
        <w:rPr>
          <w:rStyle w:val="FontStyle38"/>
          <w:rFonts w:ascii="Arial" w:hAnsi="Arial" w:cs="Arial"/>
          <w:sz w:val="28"/>
          <w:szCs w:val="28"/>
          <w:lang w:eastAsia="en-US"/>
        </w:rPr>
        <w:t>Требования к конструкции для проверки</w:t>
      </w:r>
      <w:bookmarkEnd w:id="27"/>
      <w:r w:rsidR="00E41243" w:rsidRPr="00B61E96">
        <w:rPr>
          <w:rStyle w:val="FontStyle38"/>
          <w:rFonts w:ascii="Arial" w:hAnsi="Arial" w:cs="Arial"/>
          <w:sz w:val="28"/>
          <w:szCs w:val="28"/>
          <w:lang w:eastAsia="en-US"/>
        </w:rPr>
        <w:t xml:space="preserve"> </w:t>
      </w:r>
    </w:p>
    <w:p w:rsidR="00B61E96" w:rsidRDefault="00B61E96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B61E96" w:rsidRDefault="00B61E96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7.1 </w:t>
      </w:r>
      <w:r w:rsidR="002212A6" w:rsidRPr="00B45A04">
        <w:rPr>
          <w:rStyle w:val="FontStyle38"/>
          <w:rFonts w:ascii="Arial" w:hAnsi="Arial" w:cs="Arial"/>
          <w:sz w:val="24"/>
          <w:szCs w:val="24"/>
          <w:lang w:eastAsia="en-US"/>
        </w:rPr>
        <w:t>Общие положения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2212A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Машина и устройства изоляции и рассеяния или сдерживания (удержания) энергии должны быть спроектированы, выбраны и расположены таким образом, чтобы можно было провести надежную проверку эффективности изоляции и рассеяния или сдерживания (удержания) энергии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DC6EEE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Процедура проверки для обеспечения эффективности мер по изоляции, рассеянию или сдерживанию (удержанию) энергии не должна нарушать правильную работу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.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Например, при сбросе и измерении давления между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разъединительным 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устройством и работающим оборудованием появляется указание на то, что накопленное давление было сброшено, но давление в аккумуляторе все еще может сохраняться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5A5814" w:rsidRPr="00B45A04" w:rsidRDefault="005A5814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bookmarkStart w:id="28" w:name="bookmark24"/>
    </w:p>
    <w:p w:rsidR="00E41243" w:rsidRPr="00B45A04" w:rsidRDefault="00E41243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>7</w:t>
      </w:r>
      <w:bookmarkEnd w:id="28"/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.2 </w:t>
      </w:r>
      <w:r w:rsidR="007959DE" w:rsidRPr="00B45A04">
        <w:rPr>
          <w:rStyle w:val="FontStyle38"/>
          <w:rFonts w:ascii="Arial" w:hAnsi="Arial" w:cs="Arial"/>
          <w:sz w:val="24"/>
          <w:szCs w:val="24"/>
          <w:lang w:eastAsia="en-US"/>
        </w:rPr>
        <w:t>Положения для проверки изоляции</w:t>
      </w:r>
    </w:p>
    <w:p w:rsidR="00B61E96" w:rsidRDefault="00B61E96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7959DE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Отключение от любого источника питания должно быть либо видимым (видимый разрыв в цепях источника питания), либо обозначаться недвусмысленной и надежной индикацией эффективности функции отключения</w:t>
      </w:r>
      <w:r w:rsidR="00E41243"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B61E96" w:rsidRDefault="00B61E96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4"/>
          <w:szCs w:val="24"/>
          <w:lang w:eastAsia="en-US"/>
        </w:rPr>
      </w:pPr>
    </w:p>
    <w:p w:rsidR="00E41243" w:rsidRPr="00B61E96" w:rsidRDefault="00B61E96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lastRenderedPageBreak/>
        <w:t>Примечание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5A5814" w:rsidRPr="00B61E96">
        <w:rPr>
          <w:rStyle w:val="FontStyle37"/>
          <w:rFonts w:ascii="Arial" w:hAnsi="Arial" w:cs="Arial"/>
          <w:sz w:val="20"/>
          <w:szCs w:val="20"/>
          <w:lang w:eastAsia="en-US"/>
        </w:rPr>
        <w:t>1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5A5814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7959DE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См. также </w:t>
      </w:r>
      <w:r w:rsidR="007959DE" w:rsidRPr="00B61E96">
        <w:rPr>
          <w:rStyle w:val="FontStyle37"/>
          <w:rFonts w:ascii="Arial" w:hAnsi="Arial" w:cs="Arial"/>
          <w:color w:val="auto"/>
          <w:sz w:val="20"/>
          <w:szCs w:val="20"/>
          <w:lang w:eastAsia="en-US"/>
        </w:rPr>
        <w:t xml:space="preserve">5.2.1 </w:t>
      </w:r>
      <w:r w:rsidR="007959DE" w:rsidRPr="00B61E96">
        <w:rPr>
          <w:rStyle w:val="FontStyle37"/>
          <w:rFonts w:ascii="Arial" w:hAnsi="Arial" w:cs="Arial"/>
          <w:sz w:val="20"/>
          <w:szCs w:val="20"/>
          <w:lang w:eastAsia="en-US"/>
        </w:rPr>
        <w:t>касательно механической связи между изолирующим(и) элементом(</w:t>
      </w:r>
      <w:proofErr w:type="spellStart"/>
      <w:r w:rsidR="007959DE" w:rsidRPr="00B61E96">
        <w:rPr>
          <w:rStyle w:val="FontStyle37"/>
          <w:rFonts w:ascii="Arial" w:hAnsi="Arial" w:cs="Arial"/>
          <w:sz w:val="20"/>
          <w:szCs w:val="20"/>
          <w:lang w:eastAsia="en-US"/>
        </w:rPr>
        <w:t>ами</w:t>
      </w:r>
      <w:proofErr w:type="spellEnd"/>
      <w:r w:rsidR="007959DE" w:rsidRPr="00B61E96">
        <w:rPr>
          <w:rStyle w:val="FontStyle37"/>
          <w:rFonts w:ascii="Arial" w:hAnsi="Arial" w:cs="Arial"/>
          <w:sz w:val="20"/>
          <w:szCs w:val="20"/>
          <w:lang w:eastAsia="en-US"/>
        </w:rPr>
        <w:t>) и ручным управлением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B61E96" w:rsidRPr="00B61E96" w:rsidRDefault="00B61E96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</w:p>
    <w:p w:rsidR="00E41243" w:rsidRPr="00B61E96" w:rsidRDefault="00B61E96" w:rsidP="00F65845">
      <w:pPr>
        <w:pStyle w:val="Style2"/>
        <w:widowControl/>
        <w:ind w:firstLine="567"/>
        <w:jc w:val="both"/>
        <w:rPr>
          <w:rStyle w:val="FontStyle37"/>
          <w:rFonts w:ascii="Arial" w:hAnsi="Arial" w:cs="Arial"/>
          <w:sz w:val="20"/>
          <w:szCs w:val="20"/>
          <w:lang w:eastAsia="en-US"/>
        </w:rPr>
      </w:pPr>
      <w:r w:rsidRPr="00B61E96">
        <w:rPr>
          <w:rStyle w:val="FontStyle37"/>
          <w:rFonts w:ascii="Arial" w:hAnsi="Arial" w:cs="Arial"/>
          <w:spacing w:val="20"/>
          <w:sz w:val="20"/>
          <w:szCs w:val="20"/>
          <w:lang w:eastAsia="en-US"/>
        </w:rPr>
        <w:t>Примечание</w:t>
      </w:r>
      <w:r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</w:t>
      </w:r>
      <w:r w:rsidR="005A5814" w:rsidRPr="00B61E96">
        <w:rPr>
          <w:rStyle w:val="FontStyle37"/>
          <w:rFonts w:ascii="Arial" w:hAnsi="Arial" w:cs="Arial"/>
          <w:sz w:val="20"/>
          <w:szCs w:val="20"/>
          <w:lang w:eastAsia="en-US"/>
        </w:rPr>
        <w:t>2</w:t>
      </w:r>
      <w:r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-</w:t>
      </w:r>
      <w:r w:rsidR="005A5814" w:rsidRPr="00B61E96">
        <w:rPr>
          <w:rStyle w:val="FontStyle37"/>
          <w:rFonts w:ascii="Arial" w:hAnsi="Arial" w:cs="Arial"/>
          <w:sz w:val="20"/>
          <w:szCs w:val="20"/>
          <w:lang w:val="kk-KZ" w:eastAsia="en-US"/>
        </w:rPr>
        <w:t xml:space="preserve"> </w:t>
      </w:r>
      <w:r w:rsidR="007959DE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Для получения дополнительной информации см. также </w:t>
      </w:r>
      <w:r w:rsidR="007959DE" w:rsidRPr="00B61E96">
        <w:rPr>
          <w:rStyle w:val="FontStyle37"/>
          <w:rFonts w:ascii="Arial" w:hAnsi="Arial" w:cs="Arial"/>
          <w:sz w:val="20"/>
          <w:szCs w:val="20"/>
          <w:lang w:val="en-US" w:eastAsia="en-US"/>
        </w:rPr>
        <w:t>IEC</w:t>
      </w:r>
      <w:r w:rsidR="007959DE" w:rsidRPr="00B61E96">
        <w:rPr>
          <w:rStyle w:val="FontStyle37"/>
          <w:rFonts w:ascii="Arial" w:hAnsi="Arial" w:cs="Arial"/>
          <w:sz w:val="20"/>
          <w:szCs w:val="20"/>
          <w:lang w:eastAsia="en-US"/>
        </w:rPr>
        <w:t xml:space="preserve"> 60204-1:2016, 5.3.3</w:t>
      </w:r>
      <w:r w:rsidR="00E41243" w:rsidRPr="00B61E96">
        <w:rPr>
          <w:rStyle w:val="FontStyle37"/>
          <w:rFonts w:ascii="Arial" w:hAnsi="Arial" w:cs="Arial"/>
          <w:sz w:val="20"/>
          <w:szCs w:val="20"/>
          <w:lang w:eastAsia="en-US"/>
        </w:rPr>
        <w:t>.</w:t>
      </w:r>
    </w:p>
    <w:p w:rsidR="005A5814" w:rsidRPr="00B45A04" w:rsidRDefault="005A5814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7.3 </w:t>
      </w:r>
      <w:r w:rsidR="007959DE" w:rsidRPr="00B45A04">
        <w:rPr>
          <w:rStyle w:val="FontStyle38"/>
          <w:rFonts w:ascii="Arial" w:hAnsi="Arial" w:cs="Arial"/>
          <w:sz w:val="24"/>
          <w:szCs w:val="24"/>
          <w:lang w:eastAsia="en-US"/>
        </w:rPr>
        <w:t xml:space="preserve">Положения для проверки </w:t>
      </w:r>
      <w:r w:rsidR="007959DE" w:rsidRPr="00B45A04">
        <w:rPr>
          <w:rStyle w:val="FontStyle42"/>
          <w:rFonts w:ascii="Arial" w:hAnsi="Arial" w:cs="Arial"/>
          <w:b/>
          <w:sz w:val="24"/>
          <w:szCs w:val="24"/>
          <w:lang w:eastAsia="en-US"/>
        </w:rPr>
        <w:t>рассеяния или сдерживания (удержания) энергии</w:t>
      </w:r>
    </w:p>
    <w:p w:rsidR="00B61E96" w:rsidRDefault="00B61E96" w:rsidP="00F65845">
      <w:pPr>
        <w:pStyle w:val="Style9"/>
        <w:widowControl/>
        <w:ind w:firstLine="567"/>
        <w:jc w:val="both"/>
        <w:rPr>
          <w:rStyle w:val="FontStyle39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9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7.3.1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Должны быть предусмотрены встроенные устройства (например, манометры) или контрольные точки для проверки отсутствия энергии в частях машины, в которых предполагается вмешательство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E41243" w:rsidP="00F65845">
      <w:pPr>
        <w:pStyle w:val="Style9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7.3.2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Руководство по эксплуатации (см. </w:t>
      </w:r>
      <w:r w:rsidR="007959DE" w:rsidRPr="00B45A04">
        <w:rPr>
          <w:rStyle w:val="FontStyle42"/>
          <w:rFonts w:ascii="Arial" w:hAnsi="Arial" w:cs="Arial"/>
          <w:sz w:val="24"/>
          <w:szCs w:val="24"/>
          <w:lang w:val="en-US" w:eastAsia="en-US"/>
        </w:rPr>
        <w:t>ISO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 12100:2010, 6.4.5) должно содержать точное руководство по безопасным процедурам проверки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E41243" w:rsidRPr="00B45A04" w:rsidRDefault="00E41243" w:rsidP="00F65845">
      <w:pPr>
        <w:pStyle w:val="Style9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39"/>
          <w:rFonts w:ascii="Arial" w:hAnsi="Arial" w:cs="Arial"/>
          <w:sz w:val="24"/>
          <w:szCs w:val="24"/>
          <w:lang w:eastAsia="en-US"/>
        </w:rPr>
        <w:t xml:space="preserve">7.3.3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Несмываемые и нестираемые знаки должны быть прикреплены к узлам, предупреждающим об опасностях, связанных с накопленной энергией (например, сжатыми пружинами), где такие узлы могут быть удалены или разобраны</w:t>
      </w: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>.</w:t>
      </w:r>
    </w:p>
    <w:p w:rsidR="00241CEC" w:rsidRPr="00B45A04" w:rsidRDefault="00241CEC" w:rsidP="00F65845">
      <w:pPr>
        <w:pStyle w:val="Style6"/>
        <w:widowControl/>
        <w:ind w:firstLine="567"/>
        <w:jc w:val="both"/>
        <w:rPr>
          <w:rStyle w:val="FontStyle41"/>
          <w:rFonts w:ascii="Arial" w:hAnsi="Arial" w:cs="Arial"/>
          <w:sz w:val="24"/>
          <w:szCs w:val="24"/>
          <w:lang w:eastAsia="en-US"/>
        </w:rPr>
      </w:pPr>
      <w:bookmarkStart w:id="29" w:name="bookmark25"/>
    </w:p>
    <w:p w:rsidR="00241CEC" w:rsidRPr="00B45A04" w:rsidRDefault="00241CEC" w:rsidP="00F65845">
      <w:pPr>
        <w:pStyle w:val="Style6"/>
        <w:widowControl/>
        <w:ind w:firstLine="567"/>
        <w:jc w:val="both"/>
        <w:rPr>
          <w:rStyle w:val="FontStyle41"/>
          <w:rFonts w:ascii="Arial" w:hAnsi="Arial" w:cs="Arial"/>
          <w:sz w:val="24"/>
          <w:szCs w:val="24"/>
          <w:lang w:eastAsia="en-US"/>
        </w:rPr>
        <w:sectPr w:rsidR="00241CEC" w:rsidRPr="00B45A04" w:rsidSect="00874A1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/>
          <w:pgMar w:top="1418" w:right="1418" w:bottom="1418" w:left="1134" w:header="1021" w:footer="1021" w:gutter="0"/>
          <w:pgNumType w:start="1"/>
          <w:cols w:space="720"/>
          <w:noEndnote/>
          <w:titlePg/>
          <w:docGrid w:linePitch="326"/>
        </w:sectPr>
      </w:pPr>
    </w:p>
    <w:p w:rsidR="00E41243" w:rsidRPr="00B61E96" w:rsidRDefault="007959DE" w:rsidP="00B61E96">
      <w:pPr>
        <w:pStyle w:val="Style6"/>
        <w:widowControl/>
        <w:ind w:firstLine="567"/>
        <w:jc w:val="center"/>
        <w:outlineLvl w:val="0"/>
        <w:rPr>
          <w:rStyle w:val="FontStyle41"/>
          <w:rFonts w:ascii="Arial" w:hAnsi="Arial" w:cs="Arial"/>
          <w:sz w:val="28"/>
          <w:szCs w:val="28"/>
          <w:lang w:eastAsia="en-US"/>
        </w:rPr>
      </w:pPr>
      <w:bookmarkStart w:id="30" w:name="_Toc103898722"/>
      <w:bookmarkEnd w:id="29"/>
      <w:r w:rsidRPr="00B61E96">
        <w:rPr>
          <w:rStyle w:val="FontStyle41"/>
          <w:rFonts w:ascii="Arial" w:hAnsi="Arial" w:cs="Arial"/>
          <w:sz w:val="28"/>
          <w:szCs w:val="28"/>
          <w:lang w:eastAsia="en-US"/>
        </w:rPr>
        <w:lastRenderedPageBreak/>
        <w:t>Приложение</w:t>
      </w:r>
      <w:r w:rsidR="00E41243" w:rsidRPr="00B61E96">
        <w:rPr>
          <w:rStyle w:val="FontStyle41"/>
          <w:rFonts w:ascii="Arial" w:hAnsi="Arial" w:cs="Arial"/>
          <w:sz w:val="28"/>
          <w:szCs w:val="28"/>
          <w:lang w:eastAsia="en-US"/>
        </w:rPr>
        <w:t xml:space="preserve"> </w:t>
      </w:r>
      <w:r w:rsidR="00E41243" w:rsidRPr="00B61E96">
        <w:rPr>
          <w:rStyle w:val="FontStyle41"/>
          <w:rFonts w:ascii="Arial" w:hAnsi="Arial" w:cs="Arial"/>
          <w:sz w:val="28"/>
          <w:szCs w:val="28"/>
          <w:lang w:val="en-US" w:eastAsia="en-US"/>
        </w:rPr>
        <w:t>A</w:t>
      </w:r>
      <w:bookmarkEnd w:id="30"/>
    </w:p>
    <w:p w:rsidR="00E41243" w:rsidRPr="00B45A04" w:rsidRDefault="00E41243" w:rsidP="00B61E96">
      <w:pPr>
        <w:pStyle w:val="Style18"/>
        <w:widowControl/>
        <w:ind w:firstLine="567"/>
        <w:jc w:val="center"/>
        <w:outlineLvl w:val="0"/>
        <w:rPr>
          <w:rStyle w:val="FontStyle40"/>
          <w:rFonts w:ascii="Arial" w:hAnsi="Arial" w:cs="Arial"/>
          <w:sz w:val="24"/>
          <w:szCs w:val="24"/>
          <w:lang w:eastAsia="en-US"/>
        </w:rPr>
      </w:pPr>
      <w:bookmarkStart w:id="31" w:name="_Toc103898723"/>
      <w:r w:rsidRPr="00B45A04">
        <w:rPr>
          <w:rStyle w:val="FontStyle40"/>
          <w:rFonts w:ascii="Arial" w:hAnsi="Arial" w:cs="Arial"/>
          <w:sz w:val="24"/>
          <w:szCs w:val="24"/>
          <w:lang w:eastAsia="en-US"/>
        </w:rPr>
        <w:t>(</w:t>
      </w:r>
      <w:r w:rsidR="007959DE" w:rsidRPr="00B45A04">
        <w:rPr>
          <w:rStyle w:val="FontStyle40"/>
          <w:rFonts w:ascii="Arial" w:hAnsi="Arial" w:cs="Arial"/>
          <w:sz w:val="24"/>
          <w:szCs w:val="24"/>
          <w:lang w:eastAsia="en-US"/>
        </w:rPr>
        <w:t>справочное</w:t>
      </w:r>
      <w:r w:rsidRPr="00B45A04">
        <w:rPr>
          <w:rStyle w:val="FontStyle40"/>
          <w:rFonts w:ascii="Arial" w:hAnsi="Arial" w:cs="Arial"/>
          <w:sz w:val="24"/>
          <w:szCs w:val="24"/>
          <w:lang w:eastAsia="en-US"/>
        </w:rPr>
        <w:t>)</w:t>
      </w:r>
      <w:bookmarkEnd w:id="31"/>
    </w:p>
    <w:p w:rsidR="00241CEC" w:rsidRPr="00B45A04" w:rsidRDefault="00241CEC" w:rsidP="00B61E96">
      <w:pPr>
        <w:pStyle w:val="Style6"/>
        <w:widowControl/>
        <w:ind w:firstLine="567"/>
        <w:jc w:val="center"/>
        <w:outlineLvl w:val="0"/>
        <w:rPr>
          <w:rStyle w:val="FontStyle41"/>
          <w:rFonts w:ascii="Arial" w:hAnsi="Arial" w:cs="Arial"/>
          <w:sz w:val="24"/>
          <w:szCs w:val="24"/>
          <w:lang w:eastAsia="en-US"/>
        </w:rPr>
      </w:pPr>
      <w:bookmarkStart w:id="32" w:name="bookmark26"/>
    </w:p>
    <w:p w:rsidR="00E41243" w:rsidRPr="00B61E96" w:rsidRDefault="007959DE" w:rsidP="00B61E96">
      <w:pPr>
        <w:pStyle w:val="Style6"/>
        <w:widowControl/>
        <w:ind w:firstLine="567"/>
        <w:jc w:val="center"/>
        <w:outlineLvl w:val="0"/>
        <w:rPr>
          <w:rStyle w:val="FontStyle41"/>
          <w:rFonts w:ascii="Arial" w:hAnsi="Arial" w:cs="Arial"/>
          <w:sz w:val="28"/>
          <w:szCs w:val="28"/>
          <w:lang w:eastAsia="en-US"/>
        </w:rPr>
      </w:pPr>
      <w:bookmarkStart w:id="33" w:name="_Toc103898724"/>
      <w:bookmarkEnd w:id="32"/>
      <w:r w:rsidRPr="00B61E96">
        <w:rPr>
          <w:rStyle w:val="FontStyle41"/>
          <w:rFonts w:ascii="Arial" w:hAnsi="Arial" w:cs="Arial"/>
          <w:sz w:val="28"/>
          <w:szCs w:val="28"/>
          <w:lang w:eastAsia="en-US"/>
        </w:rPr>
        <w:t>Примеры задач, которые могут потребовать присутствия людей в опасных зонах</w:t>
      </w:r>
      <w:bookmarkEnd w:id="33"/>
    </w:p>
    <w:p w:rsidR="00241CEC" w:rsidRPr="00B45A04" w:rsidRDefault="00241CEC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Осмотр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Корректирующие действия (устранение засоров и т.д.)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Настройка, регулировка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Ручная загрузка/разгрузка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Смена инструмента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Смазка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Очистка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Вывод из эксплуатации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Мелкое техническое обслуживание/ремонт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Диагностика, тестирование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Работа с силовыми схемами</w:t>
      </w:r>
    </w:p>
    <w:p w:rsidR="00E41243" w:rsidRPr="00B45A04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  <w:r w:rsidRPr="00B45A04">
        <w:rPr>
          <w:rStyle w:val="FontStyle42"/>
          <w:rFonts w:ascii="Arial" w:hAnsi="Arial" w:cs="Arial"/>
          <w:sz w:val="24"/>
          <w:szCs w:val="24"/>
          <w:lang w:eastAsia="en-US"/>
        </w:rPr>
        <w:t xml:space="preserve">— </w:t>
      </w:r>
      <w:r w:rsidR="007959DE" w:rsidRPr="00B45A04">
        <w:rPr>
          <w:rStyle w:val="FontStyle42"/>
          <w:rFonts w:ascii="Arial" w:hAnsi="Arial" w:cs="Arial"/>
          <w:sz w:val="24"/>
          <w:szCs w:val="24"/>
          <w:lang w:eastAsia="en-US"/>
        </w:rPr>
        <w:t>Капитальный ремонт (работы, требующие значительного демонтажа)</w:t>
      </w:r>
    </w:p>
    <w:p w:rsidR="00E41243" w:rsidRDefault="00E41243" w:rsidP="00F65845">
      <w:pPr>
        <w:pStyle w:val="Style13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eastAsia="en-US"/>
        </w:rPr>
      </w:pPr>
    </w:p>
    <w:p w:rsidR="00874A16" w:rsidRDefault="00874A16">
      <w:pPr>
        <w:widowControl/>
        <w:autoSpaceDE/>
        <w:autoSpaceDN/>
        <w:adjustRightInd/>
        <w:spacing w:after="200" w:line="276" w:lineRule="auto"/>
        <w:rPr>
          <w:rStyle w:val="FontStyle41"/>
          <w:rFonts w:ascii="Arial" w:hAnsi="Arial" w:cs="Arial"/>
          <w:sz w:val="28"/>
          <w:szCs w:val="28"/>
          <w:lang w:eastAsia="en-US"/>
        </w:rPr>
      </w:pPr>
      <w:bookmarkStart w:id="34" w:name="_Toc103898725"/>
      <w:r>
        <w:rPr>
          <w:rStyle w:val="FontStyle41"/>
          <w:rFonts w:ascii="Arial" w:hAnsi="Arial" w:cs="Arial"/>
          <w:sz w:val="28"/>
          <w:szCs w:val="28"/>
          <w:lang w:eastAsia="en-US"/>
        </w:rPr>
        <w:br w:type="page"/>
      </w:r>
    </w:p>
    <w:p w:rsidR="00E41243" w:rsidRPr="00FD1C7A" w:rsidRDefault="007959DE" w:rsidP="00B61E96">
      <w:pPr>
        <w:pStyle w:val="Style6"/>
        <w:widowControl/>
        <w:ind w:firstLine="567"/>
        <w:jc w:val="center"/>
        <w:outlineLvl w:val="0"/>
        <w:rPr>
          <w:rStyle w:val="FontStyle41"/>
          <w:rFonts w:ascii="Arial" w:hAnsi="Arial" w:cs="Arial"/>
          <w:sz w:val="28"/>
          <w:szCs w:val="28"/>
          <w:lang w:val="en-US" w:eastAsia="en-US"/>
        </w:rPr>
      </w:pPr>
      <w:r w:rsidRPr="00B61E96">
        <w:rPr>
          <w:rStyle w:val="FontStyle41"/>
          <w:rFonts w:ascii="Arial" w:hAnsi="Arial" w:cs="Arial"/>
          <w:sz w:val="28"/>
          <w:szCs w:val="28"/>
          <w:lang w:eastAsia="en-US"/>
        </w:rPr>
        <w:lastRenderedPageBreak/>
        <w:t>Библиография</w:t>
      </w:r>
      <w:bookmarkEnd w:id="34"/>
    </w:p>
    <w:p w:rsidR="00B61E96" w:rsidRPr="00FD1C7A" w:rsidRDefault="00B61E96" w:rsidP="00F65845">
      <w:pPr>
        <w:pStyle w:val="Style6"/>
        <w:widowControl/>
        <w:ind w:firstLine="567"/>
        <w:jc w:val="center"/>
        <w:rPr>
          <w:rStyle w:val="FontStyle41"/>
          <w:rFonts w:ascii="Arial" w:hAnsi="Arial" w:cs="Arial"/>
          <w:sz w:val="28"/>
          <w:szCs w:val="28"/>
          <w:lang w:val="en-US" w:eastAsia="en-US"/>
        </w:rPr>
      </w:pPr>
    </w:p>
    <w:p w:rsidR="005A5814" w:rsidRPr="00FD1C7A" w:rsidRDefault="005A5814" w:rsidP="00576790">
      <w:pPr>
        <w:pStyle w:val="Style30"/>
        <w:widowControl/>
        <w:ind w:firstLine="567"/>
        <w:jc w:val="both"/>
        <w:rPr>
          <w:rStyle w:val="FontStyle42"/>
          <w:rFonts w:ascii="Arial" w:hAnsi="Arial" w:cs="Arial"/>
          <w:sz w:val="24"/>
          <w:szCs w:val="24"/>
          <w:lang w:val="en-US" w:eastAsia="en-US"/>
        </w:rPr>
      </w:pPr>
    </w:p>
    <w:p w:rsidR="00E41243" w:rsidRPr="00576790" w:rsidRDefault="00E41243" w:rsidP="00576790">
      <w:pPr>
        <w:pStyle w:val="Style30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[I] ISO 4413:2010, </w:t>
      </w:r>
      <w:r w:rsidR="00B61E96" w:rsidRPr="00576790">
        <w:rPr>
          <w:rFonts w:ascii="Arial" w:hAnsi="Arial" w:cs="Arial"/>
          <w:lang w:val="en-US"/>
        </w:rPr>
        <w:t>Hydraulic fluid power — General rules and safety requirements for systems and their components (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Гидравлика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Общие правила и требования безопасности, касающиеся систем и их компонентов</w:t>
      </w:r>
      <w:r w:rsidR="00B61E96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[2]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ISO 4414:2010, </w:t>
      </w:r>
      <w:r w:rsidR="00B61E96" w:rsidRPr="00576790">
        <w:rPr>
          <w:rFonts w:ascii="Arial" w:hAnsi="Arial" w:cs="Arial"/>
          <w:lang w:val="en-US"/>
        </w:rPr>
        <w:t>Pneumatic fluid power — General rules and safety requirements for systems and their components (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Пневматика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Общие правила и требования безопасности, касающиеся систем и их компонентов</w:t>
      </w:r>
      <w:r w:rsidR="00B61E96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E41243" w:rsidRPr="00FD1C7A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[3]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ISO 7731, </w:t>
      </w:r>
      <w:r w:rsidR="00B61E96" w:rsidRPr="00576790">
        <w:rPr>
          <w:rFonts w:ascii="Arial" w:hAnsi="Arial" w:cs="Arial"/>
          <w:lang w:val="en-US"/>
        </w:rPr>
        <w:t>Ergonomics — Danger signals for public and work areas — Auditory danger signals (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Эргономика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Сигналы опасности на рабочих и в общественных местах. Звуковые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сигналы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опасности</w:t>
      </w:r>
      <w:r w:rsidR="00B61E96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[4]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ISO 13850:2015, </w:t>
      </w:r>
      <w:r w:rsidR="00B61E96" w:rsidRPr="00576790">
        <w:rPr>
          <w:rFonts w:ascii="Arial" w:hAnsi="Arial" w:cs="Arial"/>
          <w:lang w:val="en-US"/>
        </w:rPr>
        <w:t>Safety of machinery — Emergency stop function — Principles for design (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Аварийный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останов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Принципы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проектирования</w:t>
      </w:r>
      <w:r w:rsidR="00B61E96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>)</w:t>
      </w:r>
    </w:p>
    <w:p w:rsidR="00E41243" w:rsidRPr="00FD1C7A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[5]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ISO 13856-1, </w:t>
      </w:r>
      <w:r w:rsidR="00B61E96" w:rsidRPr="00576790">
        <w:rPr>
          <w:rFonts w:ascii="Arial" w:hAnsi="Arial" w:cs="Arial"/>
          <w:lang w:val="en-US"/>
        </w:rPr>
        <w:t>Safety of machinery — Pressure-sensitive protective devices — Part 1: General principles for design and testing of pressure-sensitive mats and pressure-sensitive floors (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Сенсорные защитные устройства. Часть 1. Общие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расчеты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датчики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сенсорных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ковриков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полов</w:t>
      </w:r>
      <w:r w:rsidR="00B61E96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E41243" w:rsidRPr="00FD1C7A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[6]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ISO 13856-2, </w:t>
      </w:r>
      <w:r w:rsidR="00B61E96" w:rsidRPr="00576790">
        <w:rPr>
          <w:rFonts w:ascii="Arial" w:hAnsi="Arial" w:cs="Arial"/>
          <w:lang w:val="en-US"/>
        </w:rPr>
        <w:t>Safety of machinery — Pressure-sensitive protective devices — Part 2: General principles for design and testing of pressure-sensitive edges and pressure-sensitive bars (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Сенсорные защитные устройства. Часть 2. Общие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принципы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расчета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испытания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сенсорных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кромок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штанг</w:t>
      </w:r>
      <w:r w:rsidR="00B61E96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[7]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ISO 13856-3, </w:t>
      </w:r>
      <w:r w:rsidR="00576790" w:rsidRPr="00576790">
        <w:rPr>
          <w:rFonts w:ascii="Arial" w:hAnsi="Arial" w:cs="Arial"/>
          <w:lang w:val="en-US"/>
        </w:rPr>
        <w:t>Safety of machinery — Pressure-sensitive protective devices — Part 3: General principles for design and testing of pressure-sensitive bumpers, plates, wires and similar devices (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Сенсорные защитные устройства. Часть 3. Общие принципы расчета и испытания сенсорных бамперов, пластинок, проводов и аналогичных устройств</w:t>
      </w:r>
      <w:r w:rsidR="00576790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[8]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ISO 14119:2013, </w:t>
      </w:r>
      <w:r w:rsidR="00576790" w:rsidRPr="00576790">
        <w:rPr>
          <w:rFonts w:ascii="Arial" w:hAnsi="Arial" w:cs="Arial"/>
          <w:lang w:val="en-US"/>
        </w:rPr>
        <w:t>Safety of machinery — Interlocking devices associated with guards — Principles for design and selection (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Блокировочные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устройства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для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ограждений</w:t>
      </w:r>
      <w:r w:rsidR="007959DE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Принципы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конструкции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7959DE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выбора</w:t>
      </w:r>
      <w:r w:rsidR="00576790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[9]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>ISO/TS 19837</w:t>
      </w:r>
      <w:r w:rsidR="00576790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>:2018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>,</w:t>
      </w:r>
      <w:r w:rsidR="00576790" w:rsidRPr="00576790">
        <w:rPr>
          <w:rStyle w:val="FontStyle42"/>
          <w:rFonts w:ascii="Arial" w:hAnsi="Arial" w:cs="Arial"/>
          <w:sz w:val="24"/>
          <w:szCs w:val="24"/>
          <w:vertAlign w:val="superscript"/>
          <w:lang w:val="en-US" w:eastAsia="en-US"/>
        </w:rPr>
        <w:t xml:space="preserve"> </w:t>
      </w:r>
      <w:r w:rsidR="00576790" w:rsidRPr="00576790">
        <w:rPr>
          <w:rFonts w:ascii="Arial" w:hAnsi="Arial" w:cs="Arial"/>
          <w:lang w:val="en-US"/>
        </w:rPr>
        <w:t>Safety of machinery— Trapped key interlocking devices — Principles for design and selection (</w:t>
      </w:r>
      <w:r w:rsidR="001E5225" w:rsidRPr="00576790">
        <w:rPr>
          <w:rStyle w:val="FontStyle42"/>
          <w:rFonts w:ascii="Arial" w:hAnsi="Arial" w:cs="Arial"/>
          <w:sz w:val="24"/>
          <w:szCs w:val="24"/>
          <w:lang w:eastAsia="en-US"/>
        </w:rPr>
        <w:t>Безопасность</w:t>
      </w:r>
      <w:r w:rsidR="001E5225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2"/>
          <w:rFonts w:ascii="Arial" w:hAnsi="Arial" w:cs="Arial"/>
          <w:sz w:val="24"/>
          <w:szCs w:val="24"/>
          <w:lang w:eastAsia="en-US"/>
        </w:rPr>
        <w:t>машин</w:t>
      </w:r>
      <w:r w:rsidR="001E5225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. </w:t>
      </w:r>
      <w:r w:rsidR="001E5225" w:rsidRPr="00576790">
        <w:rPr>
          <w:rStyle w:val="FontStyle42"/>
          <w:rFonts w:ascii="Arial" w:hAnsi="Arial" w:cs="Arial"/>
          <w:sz w:val="24"/>
          <w:szCs w:val="24"/>
          <w:lang w:eastAsia="en-US"/>
        </w:rPr>
        <w:t xml:space="preserve">Блокировочные устройства с использованием </w:t>
      </w:r>
      <w:proofErr w:type="spellStart"/>
      <w:r w:rsidR="001E5225" w:rsidRPr="00576790">
        <w:rPr>
          <w:rStyle w:val="FontStyle42"/>
          <w:rFonts w:ascii="Arial" w:hAnsi="Arial" w:cs="Arial"/>
          <w:sz w:val="24"/>
          <w:szCs w:val="24"/>
          <w:lang w:eastAsia="en-US"/>
        </w:rPr>
        <w:t>неизвлекаемого</w:t>
      </w:r>
      <w:proofErr w:type="spellEnd"/>
      <w:r w:rsidR="001E5225" w:rsidRPr="00576790">
        <w:rPr>
          <w:rStyle w:val="FontStyle42"/>
          <w:rFonts w:ascii="Arial" w:hAnsi="Arial" w:cs="Arial"/>
          <w:sz w:val="24"/>
          <w:szCs w:val="24"/>
          <w:lang w:eastAsia="en-US"/>
        </w:rPr>
        <w:t xml:space="preserve"> ключа. Принципы конструкции и выбора</w:t>
      </w:r>
      <w:r w:rsidR="00576790" w:rsidRPr="00576790">
        <w:rPr>
          <w:rStyle w:val="FontStyle42"/>
          <w:rFonts w:ascii="Arial" w:hAnsi="Arial" w:cs="Arial"/>
          <w:sz w:val="24"/>
          <w:szCs w:val="24"/>
          <w:lang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[10]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IEC 60204-1:2016, </w:t>
      </w:r>
      <w:r w:rsidR="00576790" w:rsidRPr="00576790">
        <w:rPr>
          <w:rFonts w:ascii="Arial" w:hAnsi="Arial" w:cs="Arial"/>
          <w:lang w:val="en-US"/>
        </w:rPr>
        <w:t>Safety of machinery — Electrical equipment of machines — Part 1: General requirements (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Электрооборудование машин и механизмов. Часть 1. Общие требования</w:t>
      </w:r>
      <w:r w:rsidR="00576790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E41243" w:rsidRPr="00576790" w:rsidRDefault="00241CEC" w:rsidP="00576790">
      <w:pPr>
        <w:pStyle w:val="Style30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</w:pPr>
      <w:r w:rsidRPr="00FD1C7A">
        <w:rPr>
          <w:rStyle w:val="FontStyle42"/>
          <w:rFonts w:ascii="Arial" w:hAnsi="Arial" w:cs="Arial"/>
          <w:sz w:val="24"/>
          <w:szCs w:val="24"/>
          <w:lang w:eastAsia="en-US"/>
        </w:rPr>
        <w:t>[11</w:t>
      </w:r>
      <w:r w:rsidR="00E41243" w:rsidRPr="00FD1C7A">
        <w:rPr>
          <w:rStyle w:val="FontStyle42"/>
          <w:rFonts w:ascii="Arial" w:hAnsi="Arial" w:cs="Arial"/>
          <w:sz w:val="24"/>
          <w:szCs w:val="24"/>
          <w:lang w:eastAsia="en-US"/>
        </w:rPr>
        <w:t xml:space="preserve">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>IEC</w:t>
      </w:r>
      <w:r w:rsidR="00E41243" w:rsidRPr="00FD1C7A">
        <w:rPr>
          <w:rStyle w:val="FontStyle42"/>
          <w:rFonts w:ascii="Arial" w:hAnsi="Arial" w:cs="Arial"/>
          <w:sz w:val="24"/>
          <w:szCs w:val="24"/>
          <w:lang w:eastAsia="en-US"/>
        </w:rPr>
        <w:t xml:space="preserve"> 61310 (</w:t>
      </w:r>
      <w:r w:rsidR="001E5225" w:rsidRPr="00576790">
        <w:rPr>
          <w:rStyle w:val="FontStyle42"/>
          <w:rFonts w:ascii="Arial" w:hAnsi="Arial" w:cs="Arial"/>
          <w:sz w:val="24"/>
          <w:szCs w:val="24"/>
          <w:lang w:eastAsia="en-US"/>
        </w:rPr>
        <w:t>все</w:t>
      </w:r>
      <w:r w:rsidR="001E5225" w:rsidRPr="00FD1C7A">
        <w:rPr>
          <w:rStyle w:val="FontStyle42"/>
          <w:rFonts w:ascii="Arial" w:hAnsi="Arial" w:cs="Arial"/>
          <w:sz w:val="24"/>
          <w:szCs w:val="24"/>
          <w:lang w:eastAsia="en-US"/>
        </w:rPr>
        <w:t xml:space="preserve"> </w:t>
      </w:r>
      <w:r w:rsidR="001E5225" w:rsidRPr="00576790">
        <w:rPr>
          <w:rStyle w:val="FontStyle42"/>
          <w:rFonts w:ascii="Arial" w:hAnsi="Arial" w:cs="Arial"/>
          <w:sz w:val="24"/>
          <w:szCs w:val="24"/>
          <w:lang w:eastAsia="en-US"/>
        </w:rPr>
        <w:t>части</w:t>
      </w:r>
      <w:r w:rsidR="00E41243" w:rsidRPr="00FD1C7A">
        <w:rPr>
          <w:rStyle w:val="FontStyle42"/>
          <w:rFonts w:ascii="Arial" w:hAnsi="Arial" w:cs="Arial"/>
          <w:sz w:val="24"/>
          <w:szCs w:val="24"/>
          <w:lang w:eastAsia="en-US"/>
        </w:rPr>
        <w:t xml:space="preserve">), </w:t>
      </w:r>
      <w:r w:rsidR="00576790" w:rsidRPr="00576790">
        <w:rPr>
          <w:rFonts w:ascii="Arial" w:hAnsi="Arial" w:cs="Arial"/>
          <w:lang w:val="en-US"/>
        </w:rPr>
        <w:t>Safety</w:t>
      </w:r>
      <w:r w:rsidR="00576790" w:rsidRPr="00FD1C7A">
        <w:rPr>
          <w:rFonts w:ascii="Arial" w:hAnsi="Arial" w:cs="Arial"/>
        </w:rPr>
        <w:t xml:space="preserve"> </w:t>
      </w:r>
      <w:r w:rsidR="00576790" w:rsidRPr="00576790">
        <w:rPr>
          <w:rFonts w:ascii="Arial" w:hAnsi="Arial" w:cs="Arial"/>
          <w:lang w:val="en-US"/>
        </w:rPr>
        <w:t>of</w:t>
      </w:r>
      <w:r w:rsidR="00576790" w:rsidRPr="00FD1C7A">
        <w:rPr>
          <w:rFonts w:ascii="Arial" w:hAnsi="Arial" w:cs="Arial"/>
        </w:rPr>
        <w:t xml:space="preserve"> </w:t>
      </w:r>
      <w:r w:rsidR="00576790" w:rsidRPr="00576790">
        <w:rPr>
          <w:rFonts w:ascii="Arial" w:hAnsi="Arial" w:cs="Arial"/>
          <w:lang w:val="en-US"/>
        </w:rPr>
        <w:t>machinery</w:t>
      </w:r>
      <w:r w:rsidR="00576790" w:rsidRPr="00FD1C7A">
        <w:rPr>
          <w:rFonts w:ascii="Arial" w:hAnsi="Arial" w:cs="Arial"/>
        </w:rPr>
        <w:t xml:space="preserve"> — </w:t>
      </w:r>
      <w:r w:rsidR="00576790" w:rsidRPr="00576790">
        <w:rPr>
          <w:rFonts w:ascii="Arial" w:hAnsi="Arial" w:cs="Arial"/>
          <w:lang w:val="en-US"/>
        </w:rPr>
        <w:t>Indication</w:t>
      </w:r>
      <w:r w:rsidR="00576790" w:rsidRPr="00FD1C7A">
        <w:rPr>
          <w:rFonts w:ascii="Arial" w:hAnsi="Arial" w:cs="Arial"/>
        </w:rPr>
        <w:t xml:space="preserve">, </w:t>
      </w:r>
      <w:r w:rsidR="00576790" w:rsidRPr="00576790">
        <w:rPr>
          <w:rFonts w:ascii="Arial" w:hAnsi="Arial" w:cs="Arial"/>
          <w:lang w:val="en-US"/>
        </w:rPr>
        <w:t>marking</w:t>
      </w:r>
      <w:r w:rsidR="00576790" w:rsidRPr="00FD1C7A">
        <w:rPr>
          <w:rFonts w:ascii="Arial" w:hAnsi="Arial" w:cs="Arial"/>
        </w:rPr>
        <w:t xml:space="preserve"> </w:t>
      </w:r>
      <w:r w:rsidR="00576790" w:rsidRPr="00576790">
        <w:rPr>
          <w:rFonts w:ascii="Arial" w:hAnsi="Arial" w:cs="Arial"/>
          <w:lang w:val="en-US"/>
        </w:rPr>
        <w:t>and</w:t>
      </w:r>
      <w:r w:rsidR="00576790" w:rsidRPr="00FD1C7A">
        <w:rPr>
          <w:rFonts w:ascii="Arial" w:hAnsi="Arial" w:cs="Arial"/>
        </w:rPr>
        <w:t xml:space="preserve"> </w:t>
      </w:r>
      <w:r w:rsidR="00576790" w:rsidRPr="00576790">
        <w:rPr>
          <w:rFonts w:ascii="Arial" w:hAnsi="Arial" w:cs="Arial"/>
          <w:lang w:val="en-US"/>
        </w:rPr>
        <w:t>actuation</w:t>
      </w:r>
      <w:r w:rsidR="00576790" w:rsidRPr="00FD1C7A">
        <w:rPr>
          <w:rFonts w:ascii="Arial" w:hAnsi="Arial" w:cs="Arial"/>
        </w:rPr>
        <w:t xml:space="preserve"> (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1E5225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машинного</w:t>
      </w:r>
      <w:r w:rsidR="001E5225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оборудования</w:t>
      </w:r>
      <w:r w:rsidR="001E5225" w:rsidRPr="00FD1C7A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.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Индикация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,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маркировка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приведение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в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действие</w:t>
      </w:r>
      <w:r w:rsidR="00576790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val="en-US"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[12]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IEC 61496-1, </w:t>
      </w:r>
      <w:r w:rsidR="00576790" w:rsidRPr="00576790">
        <w:rPr>
          <w:rFonts w:ascii="Arial" w:hAnsi="Arial" w:cs="Arial"/>
          <w:lang w:val="en-US"/>
        </w:rPr>
        <w:t>Safety of machinery — Electro-sensitive protective equipment — Part 1: General requirements and tests (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механизмов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Защитная</w:t>
      </w:r>
      <w:r w:rsidR="001E5225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proofErr w:type="spellStart"/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электрочувствительная</w:t>
      </w:r>
      <w:proofErr w:type="spellEnd"/>
      <w:r w:rsidR="001E5225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аппаратура</w:t>
      </w:r>
      <w:r w:rsidR="001E5225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Часть</w:t>
      </w:r>
      <w:r w:rsidR="001E5225" w:rsidRPr="00FD1C7A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1.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Общие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требования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испытания</w:t>
      </w:r>
      <w:r w:rsidR="00576790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i w:val="0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[13]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IEC 61496-2, </w:t>
      </w:r>
      <w:r w:rsidR="00576790" w:rsidRPr="00576790">
        <w:rPr>
          <w:rFonts w:ascii="Arial" w:hAnsi="Arial" w:cs="Arial"/>
          <w:lang w:val="en-US"/>
        </w:rPr>
        <w:t>Safety of machinery — Electro-sensitive protective equipment — Part 2: Particular requirements for equipment using active opto-electronic protective devices (AOPDs) (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механизмов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Защитная </w:t>
      </w:r>
      <w:proofErr w:type="spellStart"/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электрочувствительная</w:t>
      </w:r>
      <w:proofErr w:type="spellEnd"/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 xml:space="preserve"> аппаратура. Часть 2. Частные требования к аппаратуре, использующей активные оптоэлектронные защитные приборы (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>AOPD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  <w:r w:rsidR="00576790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E41243" w:rsidRPr="00576790" w:rsidRDefault="00241CEC" w:rsidP="00576790">
      <w:pPr>
        <w:pStyle w:val="Style15"/>
        <w:widowControl/>
        <w:ind w:firstLine="567"/>
        <w:jc w:val="both"/>
        <w:rPr>
          <w:rStyle w:val="FontStyle43"/>
          <w:rFonts w:ascii="Arial" w:hAnsi="Arial" w:cs="Arial"/>
          <w:sz w:val="24"/>
          <w:szCs w:val="24"/>
          <w:lang w:eastAsia="en-US"/>
        </w:rPr>
      </w:pPr>
      <w:r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lastRenderedPageBreak/>
        <w:t xml:space="preserve">[14] </w:t>
      </w:r>
      <w:r w:rsidR="00E41243" w:rsidRPr="00576790">
        <w:rPr>
          <w:rStyle w:val="FontStyle42"/>
          <w:rFonts w:ascii="Arial" w:hAnsi="Arial" w:cs="Arial"/>
          <w:sz w:val="24"/>
          <w:szCs w:val="24"/>
          <w:lang w:val="en-US" w:eastAsia="en-US"/>
        </w:rPr>
        <w:t xml:space="preserve">IEC/TS 62046, </w:t>
      </w:r>
      <w:r w:rsidR="00576790" w:rsidRPr="00576790">
        <w:rPr>
          <w:rFonts w:ascii="Arial" w:hAnsi="Arial" w:cs="Arial"/>
          <w:lang w:val="en-US"/>
        </w:rPr>
        <w:t>Safety of machinery — Application of protective equipment to detect the presence of persons (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машин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="001E5225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Применение защитного оборудования для обнаружения присутствия людей</w:t>
      </w:r>
      <w:r w:rsidR="00576790" w:rsidRPr="00576790">
        <w:rPr>
          <w:rStyle w:val="FontStyle43"/>
          <w:rFonts w:ascii="Arial" w:hAnsi="Arial" w:cs="Arial"/>
          <w:i w:val="0"/>
          <w:sz w:val="24"/>
          <w:szCs w:val="24"/>
          <w:lang w:eastAsia="en-US"/>
        </w:rPr>
        <w:t>)</w:t>
      </w:r>
    </w:p>
    <w:p w:rsidR="00576790" w:rsidRDefault="00576790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76790" w:rsidRPr="008E333C" w:rsidRDefault="00576790" w:rsidP="00576790">
      <w:pPr>
        <w:pStyle w:val="1"/>
        <w:spacing w:before="0"/>
        <w:jc w:val="center"/>
        <w:rPr>
          <w:rFonts w:ascii="Arial" w:hAnsi="Arial" w:cs="Arial"/>
          <w:b/>
          <w:color w:val="auto"/>
          <w:sz w:val="28"/>
          <w:szCs w:val="28"/>
        </w:rPr>
      </w:pPr>
      <w:bookmarkStart w:id="35" w:name="_Toc103111206"/>
      <w:bookmarkStart w:id="36" w:name="_Toc103726114"/>
      <w:bookmarkStart w:id="37" w:name="_Toc103810516"/>
      <w:bookmarkStart w:id="38" w:name="_Toc103894376"/>
      <w:bookmarkStart w:id="39" w:name="_Toc103898726"/>
      <w:r w:rsidRPr="008E333C">
        <w:rPr>
          <w:rFonts w:ascii="Arial" w:hAnsi="Arial" w:cs="Arial"/>
          <w:b/>
          <w:color w:val="auto"/>
          <w:sz w:val="28"/>
          <w:szCs w:val="28"/>
        </w:rPr>
        <w:lastRenderedPageBreak/>
        <w:t>Приложение ДА</w:t>
      </w:r>
      <w:bookmarkEnd w:id="35"/>
      <w:bookmarkEnd w:id="36"/>
      <w:bookmarkEnd w:id="37"/>
      <w:bookmarkEnd w:id="38"/>
      <w:bookmarkEnd w:id="39"/>
    </w:p>
    <w:p w:rsidR="00576790" w:rsidRPr="00CF4FBF" w:rsidRDefault="00576790" w:rsidP="00576790">
      <w:pPr>
        <w:pStyle w:val="1"/>
        <w:spacing w:before="0"/>
        <w:jc w:val="center"/>
        <w:rPr>
          <w:rFonts w:ascii="Arial" w:hAnsi="Arial" w:cs="Arial"/>
          <w:sz w:val="24"/>
          <w:szCs w:val="24"/>
        </w:rPr>
      </w:pPr>
      <w:bookmarkStart w:id="40" w:name="_Toc103111207"/>
      <w:bookmarkStart w:id="41" w:name="_Toc103726115"/>
      <w:bookmarkStart w:id="42" w:name="_Toc103810517"/>
      <w:bookmarkStart w:id="43" w:name="_Toc103894377"/>
      <w:bookmarkStart w:id="44" w:name="_Toc103898727"/>
      <w:r w:rsidRPr="00CF4FBF">
        <w:rPr>
          <w:rFonts w:ascii="Arial" w:hAnsi="Arial" w:cs="Arial"/>
          <w:color w:val="auto"/>
          <w:sz w:val="24"/>
          <w:szCs w:val="24"/>
        </w:rPr>
        <w:t>(справочное)</w:t>
      </w:r>
      <w:bookmarkEnd w:id="40"/>
      <w:bookmarkEnd w:id="41"/>
      <w:bookmarkEnd w:id="42"/>
      <w:bookmarkEnd w:id="43"/>
      <w:bookmarkEnd w:id="44"/>
    </w:p>
    <w:p w:rsidR="00576790" w:rsidRPr="0045579F" w:rsidRDefault="00576790" w:rsidP="00576790">
      <w:pPr>
        <w:jc w:val="center"/>
        <w:rPr>
          <w:rFonts w:ascii="Arial" w:hAnsi="Arial" w:cs="Arial"/>
          <w:b/>
        </w:rPr>
      </w:pPr>
    </w:p>
    <w:p w:rsidR="00576790" w:rsidRPr="001D7343" w:rsidRDefault="00576790" w:rsidP="00576790">
      <w:pPr>
        <w:ind w:firstLine="567"/>
        <w:jc w:val="both"/>
        <w:rPr>
          <w:rFonts w:ascii="Arial" w:hAnsi="Arial" w:cs="Arial"/>
          <w:spacing w:val="-6"/>
        </w:rPr>
      </w:pPr>
      <w:r w:rsidRPr="001D7343">
        <w:rPr>
          <w:rFonts w:ascii="Arial" w:hAnsi="Arial" w:cs="Arial"/>
          <w:spacing w:val="-6"/>
        </w:rPr>
        <w:t>Т а б л и ц а Д.А.1</w:t>
      </w:r>
      <w:r w:rsidRPr="001D7343">
        <w:rPr>
          <w:rFonts w:ascii="Arial" w:hAnsi="Arial" w:cs="Arial"/>
          <w:b/>
          <w:spacing w:val="-6"/>
        </w:rPr>
        <w:t xml:space="preserve"> – </w:t>
      </w:r>
      <w:r w:rsidRPr="001D7343">
        <w:rPr>
          <w:rFonts w:ascii="Arial" w:hAnsi="Arial" w:cs="Arial"/>
        </w:rPr>
        <w:t>Сведения о соответствии ссылочных международных стандартов ссылочным межгосударственным стандартам</w:t>
      </w:r>
    </w:p>
    <w:p w:rsidR="00576790" w:rsidRPr="0045579F" w:rsidRDefault="00576790" w:rsidP="00576790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"/>
        <w:gridCol w:w="1706"/>
        <w:gridCol w:w="5771"/>
      </w:tblGrid>
      <w:tr w:rsidR="00576790" w:rsidRPr="00CF4FBF" w:rsidTr="00576790">
        <w:trPr>
          <w:trHeight w:val="670"/>
        </w:trPr>
        <w:tc>
          <w:tcPr>
            <w:tcW w:w="106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6790" w:rsidRPr="00CF4FBF" w:rsidRDefault="00576790" w:rsidP="00FD1C7A">
            <w:pPr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86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6790" w:rsidRPr="00CF4FBF" w:rsidRDefault="00576790" w:rsidP="00FD1C7A">
            <w:pPr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307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6790" w:rsidRPr="00CF4FBF" w:rsidRDefault="00576790" w:rsidP="00FD1C7A">
            <w:pPr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576790" w:rsidRPr="00CF4FBF" w:rsidTr="00576790">
        <w:trPr>
          <w:trHeight w:val="951"/>
        </w:trPr>
        <w:tc>
          <w:tcPr>
            <w:tcW w:w="1063" w:type="pct"/>
            <w:shd w:val="clear" w:color="auto" w:fill="auto"/>
            <w:vAlign w:val="center"/>
          </w:tcPr>
          <w:p w:rsidR="00576790" w:rsidRPr="00CF4FBF" w:rsidRDefault="00576790" w:rsidP="00FD1C7A">
            <w:pPr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eastAsia="Times New Roman" w:hAnsi="Arial" w:cs="Arial"/>
                <w:bCs/>
                <w:lang w:val="en-US"/>
              </w:rPr>
              <w:t>ISO 12100</w:t>
            </w:r>
            <w:r w:rsidRPr="00CF4FBF">
              <w:rPr>
                <w:rFonts w:ascii="Arial" w:eastAsia="Times New Roman" w:hAnsi="Arial" w:cs="Arial"/>
                <w:bCs/>
              </w:rPr>
              <w:t>:2010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576790" w:rsidRPr="00CF4FBF" w:rsidRDefault="00576790" w:rsidP="00FD1C7A">
            <w:pPr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lang w:val="en-US"/>
              </w:rPr>
              <w:t>IDT</w:t>
            </w:r>
          </w:p>
        </w:tc>
        <w:tc>
          <w:tcPr>
            <w:tcW w:w="3071" w:type="pct"/>
            <w:shd w:val="clear" w:color="auto" w:fill="auto"/>
            <w:vAlign w:val="center"/>
          </w:tcPr>
          <w:p w:rsidR="00576790" w:rsidRPr="00CF4FBF" w:rsidRDefault="00576790" w:rsidP="00FD1C7A">
            <w:pPr>
              <w:jc w:val="both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bCs/>
                <w:shd w:val="clear" w:color="auto" w:fill="FFFFFF"/>
              </w:rPr>
              <w:t>ГОСТ</w:t>
            </w:r>
            <w:r w:rsidRPr="00CF4FBF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hd w:val="clear" w:color="auto" w:fill="FFFFFF"/>
              </w:rPr>
              <w:t>ISO</w:t>
            </w:r>
            <w:r w:rsidRPr="00CF4FBF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hd w:val="clear" w:color="auto" w:fill="FFFFFF"/>
              </w:rPr>
              <w:t>12100</w:t>
            </w:r>
            <w:r w:rsidRPr="00CF4FBF">
              <w:rPr>
                <w:rFonts w:ascii="Arial" w:hAnsi="Arial" w:cs="Arial"/>
                <w:shd w:val="clear" w:color="auto" w:fill="FFFFFF"/>
              </w:rPr>
              <w:t>-2013 Безопасность машин. Основные принципы конструирования. Оценки риска и снижения риска</w:t>
            </w:r>
          </w:p>
        </w:tc>
      </w:tr>
      <w:tr w:rsidR="00576790" w:rsidRPr="00CF4FBF" w:rsidTr="00576790">
        <w:trPr>
          <w:trHeight w:val="520"/>
        </w:trPr>
        <w:tc>
          <w:tcPr>
            <w:tcW w:w="1063" w:type="pct"/>
            <w:shd w:val="clear" w:color="auto" w:fill="auto"/>
            <w:vAlign w:val="center"/>
          </w:tcPr>
          <w:p w:rsidR="00576790" w:rsidRPr="00CF4FBF" w:rsidRDefault="00576790" w:rsidP="00FD1C7A">
            <w:pPr>
              <w:tabs>
                <w:tab w:val="left" w:pos="540"/>
              </w:tabs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lang w:val="en-US"/>
              </w:rPr>
              <w:t>ISO 13849-1</w:t>
            </w:r>
            <w:r w:rsidRPr="00CF4FBF">
              <w:rPr>
                <w:rFonts w:ascii="Arial" w:eastAsia="Times New Roman" w:hAnsi="Arial" w:cs="Arial"/>
                <w:bCs/>
              </w:rPr>
              <w:t>:2006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576790" w:rsidRPr="00CF4FBF" w:rsidRDefault="00576790" w:rsidP="00FD1C7A">
            <w:pPr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lang w:val="en-US"/>
              </w:rPr>
              <w:t>IDT</w:t>
            </w:r>
          </w:p>
        </w:tc>
        <w:tc>
          <w:tcPr>
            <w:tcW w:w="3071" w:type="pct"/>
            <w:shd w:val="clear" w:color="auto" w:fill="auto"/>
            <w:vAlign w:val="center"/>
          </w:tcPr>
          <w:p w:rsidR="00576790" w:rsidRPr="00CF4FBF" w:rsidRDefault="00576790" w:rsidP="00FD1C7A">
            <w:pPr>
              <w:pStyle w:val="ae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13849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-2014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Безопасность оборудования. Элементы систем управления, связанные с безопасностью. Часть 1. Общие принципы конструирования</w:t>
            </w:r>
          </w:p>
        </w:tc>
      </w:tr>
      <w:tr w:rsidR="00576790" w:rsidRPr="00CF4FBF" w:rsidTr="00FD1C7A">
        <w:trPr>
          <w:trHeight w:val="786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790" w:rsidRPr="00CF4FBF" w:rsidRDefault="00576790" w:rsidP="00FD1C7A">
            <w:pPr>
              <w:rPr>
                <w:rFonts w:ascii="Arial" w:hAnsi="Arial" w:cs="Arial"/>
                <w:spacing w:val="60"/>
              </w:rPr>
            </w:pPr>
          </w:p>
          <w:p w:rsidR="00576790" w:rsidRPr="00CF4FBF" w:rsidRDefault="00576790" w:rsidP="00FD1C7A">
            <w:pPr>
              <w:jc w:val="both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pacing w:val="60"/>
              </w:rPr>
              <w:t>Примечание</w:t>
            </w:r>
            <w:r w:rsidRPr="00CF4FBF">
              <w:rPr>
                <w:rFonts w:ascii="Arial" w:hAnsi="Arial" w:cs="Arial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:rsidR="00576790" w:rsidRPr="00CF4FBF" w:rsidRDefault="00576790" w:rsidP="00FD1C7A">
            <w:pPr>
              <w:jc w:val="both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 xml:space="preserve">-  </w:t>
            </w:r>
            <w:r w:rsidRPr="00CF4FBF">
              <w:rPr>
                <w:rFonts w:ascii="Arial" w:hAnsi="Arial" w:cs="Arial"/>
                <w:lang w:val="en-US"/>
              </w:rPr>
              <w:t>IDT</w:t>
            </w:r>
            <w:r>
              <w:rPr>
                <w:rFonts w:ascii="Arial" w:hAnsi="Arial" w:cs="Arial"/>
              </w:rPr>
              <w:t xml:space="preserve"> – идентичные стандарты.</w:t>
            </w:r>
          </w:p>
        </w:tc>
      </w:tr>
    </w:tbl>
    <w:p w:rsidR="00576790" w:rsidRPr="00974A22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Default="00576790" w:rsidP="00576790">
      <w:pPr>
        <w:tabs>
          <w:tab w:val="left" w:pos="540"/>
        </w:tabs>
        <w:jc w:val="both"/>
        <w:rPr>
          <w:rFonts w:ascii="Arial" w:hAnsi="Arial" w:cs="Arial"/>
        </w:rPr>
      </w:pPr>
    </w:p>
    <w:p w:rsidR="00576790" w:rsidRPr="00D32F24" w:rsidRDefault="00576790" w:rsidP="00576790">
      <w:pPr>
        <w:ind w:firstLine="540"/>
        <w:rPr>
          <w:rFonts w:ascii="Arial" w:hAnsi="Arial" w:cs="Arial"/>
          <w:b/>
          <w:bCs/>
        </w:rPr>
      </w:pPr>
    </w:p>
    <w:p w:rsidR="00576790" w:rsidRPr="00C811AC" w:rsidRDefault="00576790" w:rsidP="00576790">
      <w:pPr>
        <w:pBdr>
          <w:top w:val="single" w:sz="4" w:space="1" w:color="auto"/>
        </w:pBdr>
        <w:ind w:firstLine="540"/>
        <w:rPr>
          <w:rFonts w:ascii="Arial" w:hAnsi="Arial" w:cs="Arial"/>
          <w:b/>
          <w:bCs/>
        </w:rPr>
      </w:pPr>
    </w:p>
    <w:p w:rsidR="00576790" w:rsidRPr="00C811AC" w:rsidRDefault="00576790" w:rsidP="00576790">
      <w:pPr>
        <w:pBdr>
          <w:top w:val="single" w:sz="4" w:space="1" w:color="auto"/>
        </w:pBdr>
        <w:rPr>
          <w:rFonts w:ascii="Arial" w:hAnsi="Arial" w:cs="Arial"/>
          <w:b/>
          <w:bCs/>
        </w:rPr>
      </w:pPr>
      <w:r w:rsidRPr="00C811AC">
        <w:rPr>
          <w:rFonts w:ascii="Arial" w:hAnsi="Arial" w:cs="Arial"/>
          <w:b/>
          <w:bCs/>
        </w:rPr>
        <w:t xml:space="preserve">УДК                         </w:t>
      </w:r>
      <w:r>
        <w:rPr>
          <w:rFonts w:ascii="Arial" w:hAnsi="Arial" w:cs="Arial"/>
          <w:b/>
          <w:bCs/>
        </w:rPr>
        <w:t xml:space="preserve">     </w:t>
      </w:r>
      <w:r w:rsidRPr="00C811AC">
        <w:rPr>
          <w:rFonts w:ascii="Arial" w:hAnsi="Arial" w:cs="Arial"/>
          <w:b/>
          <w:bCs/>
        </w:rPr>
        <w:t xml:space="preserve">    МКС 13.110</w:t>
      </w:r>
      <w:r>
        <w:rPr>
          <w:rFonts w:ascii="Arial" w:hAnsi="Arial" w:cs="Arial"/>
          <w:b/>
          <w:bCs/>
        </w:rPr>
        <w:t xml:space="preserve">            </w:t>
      </w:r>
      <w:r w:rsidRPr="00C811AC">
        <w:rPr>
          <w:rFonts w:ascii="Arial" w:hAnsi="Arial" w:cs="Arial"/>
          <w:b/>
          <w:bCs/>
        </w:rPr>
        <w:t xml:space="preserve">              </w:t>
      </w:r>
      <w:r w:rsidRPr="00C811AC">
        <w:rPr>
          <w:rFonts w:ascii="Arial" w:hAnsi="Arial" w:cs="Arial"/>
          <w:b/>
          <w:bCs/>
          <w:lang w:val="en-US"/>
        </w:rPr>
        <w:t>IDT</w:t>
      </w:r>
    </w:p>
    <w:p w:rsidR="00576790" w:rsidRPr="00C811AC" w:rsidRDefault="00576790" w:rsidP="00576790">
      <w:pPr>
        <w:ind w:right="181"/>
        <w:rPr>
          <w:rFonts w:ascii="Arial" w:hAnsi="Arial" w:cs="Arial"/>
          <w:b/>
          <w:bCs/>
        </w:rPr>
      </w:pPr>
    </w:p>
    <w:p w:rsidR="00576790" w:rsidRDefault="00576790" w:rsidP="00576790">
      <w:pPr>
        <w:pBdr>
          <w:bottom w:val="single" w:sz="4" w:space="1" w:color="auto"/>
        </w:pBdr>
        <w:ind w:right="181"/>
        <w:jc w:val="both"/>
        <w:rPr>
          <w:rFonts w:ascii="Arial" w:hAnsi="Arial" w:cs="Arial"/>
          <w:bCs/>
        </w:rPr>
      </w:pPr>
      <w:r w:rsidRPr="00C811AC">
        <w:rPr>
          <w:rFonts w:ascii="Arial" w:hAnsi="Arial" w:cs="Arial"/>
          <w:b/>
          <w:bCs/>
        </w:rPr>
        <w:t xml:space="preserve">Ключевые слова: </w:t>
      </w:r>
      <w:r>
        <w:rPr>
          <w:rFonts w:ascii="Arial" w:hAnsi="Arial" w:cs="Arial"/>
          <w:bCs/>
        </w:rPr>
        <w:t>безопасность машин; непреднамеренный пуск</w:t>
      </w:r>
    </w:p>
    <w:p w:rsidR="00576790" w:rsidRPr="00C811AC" w:rsidRDefault="00576790" w:rsidP="00576790">
      <w:pPr>
        <w:pBdr>
          <w:bottom w:val="single" w:sz="4" w:space="1" w:color="auto"/>
        </w:pBdr>
        <w:ind w:right="181"/>
        <w:jc w:val="both"/>
        <w:rPr>
          <w:rStyle w:val="FontStyle51"/>
          <w:rFonts w:ascii="Arial" w:hAnsi="Arial" w:cs="Arial"/>
          <w:iCs/>
          <w:sz w:val="24"/>
          <w:szCs w:val="24"/>
        </w:rPr>
      </w:pPr>
    </w:p>
    <w:p w:rsidR="00576790" w:rsidRPr="00D32F24" w:rsidRDefault="00576790" w:rsidP="00576790">
      <w:pPr>
        <w:ind w:firstLine="540"/>
        <w:rPr>
          <w:rFonts w:ascii="Arial" w:hAnsi="Arial" w:cs="Arial"/>
          <w:b/>
          <w:bCs/>
        </w:rPr>
      </w:pPr>
    </w:p>
    <w:p w:rsidR="00576790" w:rsidRDefault="00576790" w:rsidP="0057679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576790" w:rsidRDefault="00576790" w:rsidP="00576790">
      <w:pPr>
        <w:pBdr>
          <w:top w:val="single" w:sz="4" w:space="1" w:color="auto"/>
        </w:pBdr>
        <w:rPr>
          <w:rFonts w:ascii="Arial" w:hAnsi="Arial" w:cs="Arial"/>
          <w:b/>
          <w:bCs/>
        </w:rPr>
      </w:pPr>
    </w:p>
    <w:p w:rsidR="00576790" w:rsidRPr="00C811AC" w:rsidRDefault="00576790" w:rsidP="00576790">
      <w:pPr>
        <w:pBdr>
          <w:top w:val="single" w:sz="4" w:space="1" w:color="auto"/>
        </w:pBdr>
        <w:rPr>
          <w:rFonts w:ascii="Arial" w:hAnsi="Arial" w:cs="Arial"/>
          <w:b/>
          <w:bCs/>
        </w:rPr>
      </w:pPr>
      <w:r w:rsidRPr="00C811AC">
        <w:rPr>
          <w:rFonts w:ascii="Arial" w:hAnsi="Arial" w:cs="Arial"/>
          <w:b/>
          <w:bCs/>
        </w:rPr>
        <w:t xml:space="preserve">УДК                     </w:t>
      </w:r>
      <w:r>
        <w:rPr>
          <w:rFonts w:ascii="Arial" w:hAnsi="Arial" w:cs="Arial"/>
          <w:b/>
          <w:bCs/>
        </w:rPr>
        <w:t xml:space="preserve"> </w:t>
      </w:r>
      <w:r w:rsidRPr="00C811AC">
        <w:rPr>
          <w:rFonts w:ascii="Arial" w:hAnsi="Arial" w:cs="Arial"/>
          <w:b/>
          <w:bCs/>
        </w:rPr>
        <w:t xml:space="preserve">             МКС</w:t>
      </w:r>
      <w:r>
        <w:rPr>
          <w:rFonts w:ascii="Arial" w:hAnsi="Arial" w:cs="Arial"/>
          <w:b/>
          <w:bCs/>
        </w:rPr>
        <w:t xml:space="preserve"> 13.110                  </w:t>
      </w:r>
      <w:r w:rsidRPr="00C811AC">
        <w:rPr>
          <w:rFonts w:ascii="Arial" w:hAnsi="Arial" w:cs="Arial"/>
          <w:b/>
          <w:bCs/>
        </w:rPr>
        <w:t xml:space="preserve">        </w:t>
      </w:r>
      <w:r w:rsidRPr="00C811AC">
        <w:rPr>
          <w:rFonts w:ascii="Arial" w:hAnsi="Arial" w:cs="Arial"/>
          <w:b/>
          <w:bCs/>
          <w:lang w:val="en-US"/>
        </w:rPr>
        <w:t>IDT</w:t>
      </w:r>
    </w:p>
    <w:p w:rsidR="00576790" w:rsidRPr="00C811AC" w:rsidRDefault="00576790" w:rsidP="00576790">
      <w:pPr>
        <w:ind w:right="181"/>
        <w:rPr>
          <w:rFonts w:ascii="Arial" w:hAnsi="Arial" w:cs="Arial"/>
          <w:b/>
          <w:bCs/>
        </w:rPr>
      </w:pPr>
    </w:p>
    <w:p w:rsidR="00576790" w:rsidRPr="00C811AC" w:rsidRDefault="00576790" w:rsidP="00576790">
      <w:pPr>
        <w:ind w:right="181"/>
        <w:jc w:val="both"/>
        <w:rPr>
          <w:rFonts w:ascii="Arial" w:hAnsi="Arial" w:cs="Arial"/>
          <w:iCs/>
          <w:color w:val="000000"/>
        </w:rPr>
      </w:pPr>
      <w:r w:rsidRPr="00C811AC">
        <w:rPr>
          <w:rFonts w:ascii="Arial" w:hAnsi="Arial" w:cs="Arial"/>
          <w:b/>
          <w:bCs/>
        </w:rPr>
        <w:t xml:space="preserve">Ключевые слова: </w:t>
      </w:r>
      <w:r>
        <w:rPr>
          <w:rFonts w:ascii="Arial" w:hAnsi="Arial" w:cs="Arial"/>
          <w:bCs/>
        </w:rPr>
        <w:t>безопасность машин; непреднамеренный пуск</w:t>
      </w:r>
    </w:p>
    <w:p w:rsidR="00576790" w:rsidRPr="00874A16" w:rsidRDefault="00576790" w:rsidP="00874A16">
      <w:pPr>
        <w:pStyle w:val="Style44"/>
        <w:widowControl/>
        <w:pBdr>
          <w:bottom w:val="single" w:sz="4" w:space="1" w:color="auto"/>
        </w:pBdr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:rsidR="00576790" w:rsidRPr="00C811AC" w:rsidRDefault="00576790" w:rsidP="0057679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:rsidR="00576790" w:rsidRDefault="00576790" w:rsidP="0057679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:rsidR="00576790" w:rsidRPr="00C811AC" w:rsidRDefault="00576790" w:rsidP="0057679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:rsidR="00576790" w:rsidRPr="00C811AC" w:rsidRDefault="00576790" w:rsidP="00576790">
      <w:pPr>
        <w:jc w:val="both"/>
        <w:rPr>
          <w:rFonts w:ascii="Arial" w:hAnsi="Arial" w:cs="Arial"/>
          <w:b/>
        </w:rPr>
      </w:pPr>
      <w:r w:rsidRPr="00C811AC">
        <w:rPr>
          <w:rFonts w:ascii="Arial" w:hAnsi="Arial" w:cs="Arial"/>
          <w:b/>
        </w:rPr>
        <w:t>Руководитель разработки</w:t>
      </w:r>
    </w:p>
    <w:p w:rsidR="00576790" w:rsidRPr="00C811AC" w:rsidRDefault="00576790" w:rsidP="00576790">
      <w:pPr>
        <w:jc w:val="both"/>
        <w:rPr>
          <w:rFonts w:ascii="Arial" w:hAnsi="Arial" w:cs="Arial"/>
        </w:rPr>
      </w:pPr>
    </w:p>
    <w:p w:rsidR="00576790" w:rsidRPr="00C811AC" w:rsidRDefault="00576790" w:rsidP="00576790">
      <w:pPr>
        <w:jc w:val="both"/>
        <w:rPr>
          <w:rFonts w:ascii="Arial" w:hAnsi="Arial" w:cs="Arial"/>
        </w:rPr>
      </w:pPr>
      <w:r w:rsidRPr="00C811AC">
        <w:rPr>
          <w:rFonts w:ascii="Arial" w:hAnsi="Arial" w:cs="Arial"/>
        </w:rPr>
        <w:t xml:space="preserve">Заместитель генерального директора </w:t>
      </w:r>
    </w:p>
    <w:p w:rsidR="00576790" w:rsidRPr="00C811AC" w:rsidRDefault="00576790" w:rsidP="00576790">
      <w:pPr>
        <w:jc w:val="both"/>
        <w:rPr>
          <w:rFonts w:ascii="Arial" w:hAnsi="Arial" w:cs="Arial"/>
        </w:rPr>
      </w:pPr>
      <w:r w:rsidRPr="00C811AC">
        <w:rPr>
          <w:rFonts w:ascii="Arial" w:hAnsi="Arial" w:cs="Arial"/>
        </w:rPr>
        <w:t xml:space="preserve">РГП «Казахстанский институт стандартизации </w:t>
      </w:r>
    </w:p>
    <w:p w:rsidR="00576790" w:rsidRPr="00C811AC" w:rsidRDefault="00576790" w:rsidP="00576790">
      <w:pPr>
        <w:jc w:val="both"/>
        <w:rPr>
          <w:rFonts w:ascii="Arial" w:hAnsi="Arial" w:cs="Arial"/>
        </w:rPr>
      </w:pPr>
      <w:r w:rsidRPr="00C811AC">
        <w:rPr>
          <w:rFonts w:ascii="Arial" w:hAnsi="Arial" w:cs="Arial"/>
        </w:rPr>
        <w:t>и метрологии»</w:t>
      </w:r>
      <w:r w:rsidRPr="00C811AC">
        <w:rPr>
          <w:rFonts w:ascii="Arial" w:hAnsi="Arial" w:cs="Arial"/>
        </w:rPr>
        <w:tab/>
      </w:r>
      <w:r w:rsidR="00FD1C7A">
        <w:rPr>
          <w:rFonts w:ascii="Arial" w:hAnsi="Arial" w:cs="Arial"/>
        </w:rPr>
        <w:tab/>
      </w:r>
      <w:r w:rsidR="00FD1C7A">
        <w:rPr>
          <w:rFonts w:ascii="Arial" w:hAnsi="Arial" w:cs="Arial"/>
        </w:rPr>
        <w:tab/>
      </w:r>
      <w:r w:rsidR="00FD1C7A">
        <w:rPr>
          <w:rFonts w:ascii="Arial" w:hAnsi="Arial" w:cs="Arial"/>
        </w:rPr>
        <w:tab/>
      </w:r>
      <w:r w:rsidR="00FD1C7A">
        <w:rPr>
          <w:rFonts w:ascii="Arial" w:hAnsi="Arial" w:cs="Arial"/>
        </w:rPr>
        <w:tab/>
      </w:r>
      <w:r w:rsidR="00FD1C7A">
        <w:rPr>
          <w:rFonts w:ascii="Arial" w:hAnsi="Arial" w:cs="Arial"/>
        </w:rPr>
        <w:tab/>
      </w:r>
      <w:r w:rsidR="00FD1C7A">
        <w:rPr>
          <w:rFonts w:ascii="Arial" w:hAnsi="Arial" w:cs="Arial"/>
        </w:rPr>
        <w:tab/>
        <w:t xml:space="preserve">  </w:t>
      </w:r>
      <w:r w:rsidRPr="00C811AC">
        <w:rPr>
          <w:rFonts w:ascii="Arial" w:hAnsi="Arial" w:cs="Arial"/>
        </w:rPr>
        <w:t xml:space="preserve">    А.Б. </w:t>
      </w:r>
      <w:proofErr w:type="spellStart"/>
      <w:r w:rsidRPr="00C811AC">
        <w:rPr>
          <w:rFonts w:ascii="Arial" w:hAnsi="Arial" w:cs="Arial"/>
        </w:rPr>
        <w:t>Шамбетова</w:t>
      </w:r>
      <w:proofErr w:type="spellEnd"/>
      <w:r w:rsidRPr="00C811AC">
        <w:rPr>
          <w:rFonts w:ascii="Arial" w:hAnsi="Arial" w:cs="Arial"/>
        </w:rPr>
        <w:t xml:space="preserve"> </w:t>
      </w:r>
    </w:p>
    <w:p w:rsidR="00576790" w:rsidRPr="00C811AC" w:rsidRDefault="00576790" w:rsidP="00576790">
      <w:pPr>
        <w:jc w:val="both"/>
        <w:rPr>
          <w:rFonts w:ascii="Arial" w:hAnsi="Arial" w:cs="Arial"/>
        </w:rPr>
      </w:pPr>
    </w:p>
    <w:p w:rsidR="00576790" w:rsidRPr="00C811AC" w:rsidRDefault="00576790" w:rsidP="00576790">
      <w:pPr>
        <w:jc w:val="both"/>
        <w:rPr>
          <w:rFonts w:ascii="Arial" w:hAnsi="Arial" w:cs="Arial"/>
        </w:rPr>
      </w:pPr>
    </w:p>
    <w:p w:rsidR="00576790" w:rsidRPr="00C811AC" w:rsidRDefault="00576790" w:rsidP="00576790">
      <w:pPr>
        <w:jc w:val="both"/>
        <w:rPr>
          <w:rFonts w:ascii="Arial" w:hAnsi="Arial" w:cs="Arial"/>
        </w:rPr>
      </w:pPr>
      <w:r w:rsidRPr="00C811AC">
        <w:rPr>
          <w:rFonts w:ascii="Arial" w:hAnsi="Arial" w:cs="Arial"/>
        </w:rPr>
        <w:t xml:space="preserve">Руководитель </w:t>
      </w:r>
    </w:p>
    <w:p w:rsidR="00576790" w:rsidRPr="00C811AC" w:rsidRDefault="00576790" w:rsidP="00576790">
      <w:pPr>
        <w:jc w:val="both"/>
        <w:rPr>
          <w:rFonts w:ascii="Arial" w:hAnsi="Arial" w:cs="Arial"/>
        </w:rPr>
      </w:pPr>
      <w:r w:rsidRPr="00C811AC">
        <w:rPr>
          <w:rFonts w:ascii="Arial" w:hAnsi="Arial" w:cs="Arial"/>
        </w:rPr>
        <w:t>Департамента разработки НТД</w:t>
      </w:r>
    </w:p>
    <w:p w:rsidR="00576790" w:rsidRPr="00C811AC" w:rsidRDefault="00576790" w:rsidP="00576790">
      <w:pPr>
        <w:jc w:val="both"/>
        <w:rPr>
          <w:rFonts w:ascii="Arial" w:hAnsi="Arial" w:cs="Arial"/>
        </w:rPr>
      </w:pPr>
      <w:r w:rsidRPr="00C811AC">
        <w:rPr>
          <w:rFonts w:ascii="Arial" w:hAnsi="Arial" w:cs="Arial"/>
        </w:rPr>
        <w:t xml:space="preserve">РГП «Казахстанский институт стандартизации </w:t>
      </w:r>
    </w:p>
    <w:p w:rsidR="00576790" w:rsidRPr="00C811AC" w:rsidRDefault="00576790" w:rsidP="005767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 метрологии»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811AC">
        <w:rPr>
          <w:rFonts w:ascii="Arial" w:hAnsi="Arial" w:cs="Arial"/>
        </w:rPr>
        <w:tab/>
      </w:r>
      <w:r w:rsidR="00FD1C7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 w:rsidRPr="00C811AC">
        <w:rPr>
          <w:rFonts w:ascii="Arial" w:hAnsi="Arial" w:cs="Arial"/>
        </w:rPr>
        <w:t xml:space="preserve">А.Н. </w:t>
      </w:r>
      <w:proofErr w:type="spellStart"/>
      <w:r w:rsidRPr="00C811AC">
        <w:rPr>
          <w:rFonts w:ascii="Arial" w:hAnsi="Arial" w:cs="Arial"/>
        </w:rPr>
        <w:t>Сопбеков</w:t>
      </w:r>
      <w:proofErr w:type="spellEnd"/>
    </w:p>
    <w:p w:rsidR="00576790" w:rsidRPr="00C811AC" w:rsidRDefault="00576790" w:rsidP="00576790">
      <w:pPr>
        <w:jc w:val="both"/>
        <w:rPr>
          <w:rFonts w:ascii="Arial" w:hAnsi="Arial" w:cs="Arial"/>
        </w:rPr>
      </w:pPr>
    </w:p>
    <w:p w:rsidR="00576790" w:rsidRPr="00C811AC" w:rsidRDefault="00576790" w:rsidP="00576790">
      <w:pPr>
        <w:jc w:val="both"/>
        <w:rPr>
          <w:rFonts w:ascii="Arial" w:hAnsi="Arial" w:cs="Arial"/>
        </w:rPr>
      </w:pPr>
    </w:p>
    <w:p w:rsidR="00576790" w:rsidRPr="00C811AC" w:rsidRDefault="00576790" w:rsidP="00576790">
      <w:pPr>
        <w:jc w:val="both"/>
        <w:rPr>
          <w:rFonts w:ascii="Arial" w:hAnsi="Arial" w:cs="Arial"/>
        </w:rPr>
      </w:pPr>
      <w:r w:rsidRPr="00C811AC">
        <w:rPr>
          <w:rFonts w:ascii="Arial" w:hAnsi="Arial" w:cs="Arial"/>
        </w:rPr>
        <w:t>Исполнитель</w:t>
      </w:r>
      <w:r w:rsidRPr="00C811AC">
        <w:rPr>
          <w:rFonts w:ascii="Arial" w:hAnsi="Arial" w:cs="Arial"/>
        </w:rPr>
        <w:tab/>
      </w:r>
      <w:r w:rsidRPr="00C811AC">
        <w:rPr>
          <w:rFonts w:ascii="Arial" w:hAnsi="Arial" w:cs="Arial"/>
        </w:rPr>
        <w:tab/>
      </w:r>
      <w:r w:rsidRPr="00C811AC">
        <w:rPr>
          <w:rFonts w:ascii="Arial" w:hAnsi="Arial" w:cs="Arial"/>
        </w:rPr>
        <w:tab/>
      </w:r>
      <w:r w:rsidRPr="00C811AC">
        <w:rPr>
          <w:rFonts w:ascii="Arial" w:hAnsi="Arial" w:cs="Arial"/>
        </w:rPr>
        <w:tab/>
      </w:r>
      <w:r w:rsidRPr="00C811AC">
        <w:rPr>
          <w:rFonts w:ascii="Arial" w:hAnsi="Arial" w:cs="Arial"/>
        </w:rPr>
        <w:tab/>
      </w:r>
      <w:r w:rsidRPr="00C811AC">
        <w:rPr>
          <w:rFonts w:ascii="Arial" w:hAnsi="Arial" w:cs="Arial"/>
        </w:rPr>
        <w:tab/>
      </w:r>
      <w:r w:rsidRPr="00C811AC">
        <w:rPr>
          <w:rFonts w:ascii="Arial" w:hAnsi="Arial" w:cs="Arial"/>
        </w:rPr>
        <w:tab/>
      </w:r>
    </w:p>
    <w:p w:rsidR="00576790" w:rsidRPr="00C811AC" w:rsidRDefault="00576790" w:rsidP="00576790">
      <w:pPr>
        <w:pStyle w:val="Style44"/>
        <w:widowControl/>
        <w:jc w:val="both"/>
        <w:rPr>
          <w:rStyle w:val="FontStyle51"/>
          <w:rFonts w:ascii="Arial" w:hAnsi="Arial" w:cs="Arial"/>
          <w:iCs/>
          <w:lang w:eastAsia="en-US"/>
        </w:rPr>
      </w:pPr>
    </w:p>
    <w:p w:rsidR="00576790" w:rsidRPr="007853DF" w:rsidRDefault="00576790" w:rsidP="00576790">
      <w:pPr>
        <w:pStyle w:val="Style44"/>
        <w:widowControl/>
        <w:jc w:val="both"/>
        <w:rPr>
          <w:rStyle w:val="FontStyle51"/>
          <w:rFonts w:ascii="Arial" w:hAnsi="Arial" w:cs="Arial"/>
          <w:iCs/>
          <w:lang w:eastAsia="en-US"/>
        </w:rPr>
      </w:pPr>
    </w:p>
    <w:p w:rsidR="00576790" w:rsidRPr="006F3E20" w:rsidRDefault="00576790" w:rsidP="00576790">
      <w:pPr>
        <w:ind w:firstLine="567"/>
        <w:jc w:val="both"/>
        <w:rPr>
          <w:rFonts w:ascii="Arial" w:eastAsia="Times New Roman" w:hAnsi="Arial" w:cs="Arial"/>
          <w:bCs/>
          <w:color w:val="000000"/>
        </w:rPr>
      </w:pPr>
    </w:p>
    <w:p w:rsidR="00E41243" w:rsidRPr="00576790" w:rsidRDefault="00E41243" w:rsidP="00576790">
      <w:pPr>
        <w:pStyle w:val="Style5"/>
        <w:widowControl/>
        <w:ind w:firstLine="567"/>
        <w:jc w:val="both"/>
        <w:rPr>
          <w:rFonts w:ascii="Arial" w:hAnsi="Arial" w:cs="Arial"/>
        </w:rPr>
      </w:pPr>
    </w:p>
    <w:sectPr w:rsidR="00E41243" w:rsidRPr="00576790" w:rsidSect="00874A16">
      <w:headerReference w:type="even" r:id="rId23"/>
      <w:headerReference w:type="default" r:id="rId24"/>
      <w:footerReference w:type="even" r:id="rId25"/>
      <w:pgSz w:w="11909" w:h="16834"/>
      <w:pgMar w:top="1418" w:right="1418" w:bottom="1418" w:left="1134" w:header="1021" w:footer="102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D14" w:rsidRDefault="00E21D14">
      <w:r>
        <w:separator/>
      </w:r>
    </w:p>
  </w:endnote>
  <w:endnote w:type="continuationSeparator" w:id="0">
    <w:p w:rsidR="00E21D14" w:rsidRDefault="00E2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altName w:val="Arial CYR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96715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D1C7A" w:rsidRPr="00874A16" w:rsidRDefault="00FD1C7A" w:rsidP="00874A16">
        <w:pPr>
          <w:pStyle w:val="a7"/>
          <w:jc w:val="right"/>
          <w:rPr>
            <w:rFonts w:ascii="Arial" w:hAnsi="Arial" w:cs="Arial"/>
          </w:rPr>
        </w:pPr>
        <w:r w:rsidRPr="00874A16">
          <w:rPr>
            <w:rFonts w:ascii="Arial" w:hAnsi="Arial" w:cs="Arial"/>
          </w:rPr>
          <w:fldChar w:fldCharType="begin"/>
        </w:r>
        <w:r w:rsidRPr="00874A16">
          <w:rPr>
            <w:rFonts w:ascii="Arial" w:hAnsi="Arial" w:cs="Arial"/>
          </w:rPr>
          <w:instrText>PAGE   \* MERGEFORMAT</w:instrText>
        </w:r>
        <w:r w:rsidRPr="00874A16">
          <w:rPr>
            <w:rFonts w:ascii="Arial" w:hAnsi="Arial" w:cs="Arial"/>
          </w:rPr>
          <w:fldChar w:fldCharType="separate"/>
        </w:r>
        <w:r w:rsidR="00935ABD">
          <w:rPr>
            <w:rFonts w:ascii="Arial" w:hAnsi="Arial" w:cs="Arial"/>
            <w:noProof/>
          </w:rPr>
          <w:t>II</w:t>
        </w:r>
        <w:r w:rsidRPr="00874A16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683435457"/>
      <w:docPartObj>
        <w:docPartGallery w:val="Page Numbers (Bottom of Page)"/>
        <w:docPartUnique/>
      </w:docPartObj>
    </w:sdtPr>
    <w:sdtEndPr/>
    <w:sdtContent>
      <w:p w:rsidR="00FD1C7A" w:rsidRPr="00874A16" w:rsidRDefault="00FD1C7A">
        <w:pPr>
          <w:pStyle w:val="a7"/>
          <w:rPr>
            <w:rFonts w:ascii="Arial" w:hAnsi="Arial" w:cs="Arial"/>
          </w:rPr>
        </w:pPr>
        <w:r w:rsidRPr="00874A16">
          <w:rPr>
            <w:rFonts w:ascii="Arial" w:hAnsi="Arial" w:cs="Arial"/>
          </w:rPr>
          <w:fldChar w:fldCharType="begin"/>
        </w:r>
        <w:r w:rsidRPr="00874A16">
          <w:rPr>
            <w:rFonts w:ascii="Arial" w:hAnsi="Arial" w:cs="Arial"/>
          </w:rPr>
          <w:instrText>PAGE   \* MERGEFORMAT</w:instrText>
        </w:r>
        <w:r w:rsidRPr="00874A16">
          <w:rPr>
            <w:rFonts w:ascii="Arial" w:hAnsi="Arial" w:cs="Arial"/>
          </w:rPr>
          <w:fldChar w:fldCharType="separate"/>
        </w:r>
        <w:r w:rsidR="00935ABD">
          <w:rPr>
            <w:rFonts w:ascii="Arial" w:hAnsi="Arial" w:cs="Arial"/>
            <w:noProof/>
          </w:rPr>
          <w:t>V</w:t>
        </w:r>
        <w:r w:rsidRPr="00874A16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Default="00FD1C7A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515447256"/>
      <w:docPartObj>
        <w:docPartGallery w:val="Page Numbers (Bottom of Page)"/>
        <w:docPartUnique/>
      </w:docPartObj>
    </w:sdtPr>
    <w:sdtEndPr/>
    <w:sdtContent>
      <w:p w:rsidR="00FD1C7A" w:rsidRPr="00874A16" w:rsidRDefault="00FD1C7A" w:rsidP="00874A16">
        <w:pPr>
          <w:pStyle w:val="a7"/>
          <w:rPr>
            <w:rFonts w:ascii="Arial" w:hAnsi="Arial" w:cs="Arial"/>
          </w:rPr>
        </w:pPr>
        <w:r w:rsidRPr="00874A16">
          <w:rPr>
            <w:rFonts w:ascii="Arial" w:hAnsi="Arial" w:cs="Arial"/>
          </w:rPr>
          <w:fldChar w:fldCharType="begin"/>
        </w:r>
        <w:r w:rsidRPr="00874A16">
          <w:rPr>
            <w:rFonts w:ascii="Arial" w:hAnsi="Arial" w:cs="Arial"/>
          </w:rPr>
          <w:instrText>PAGE   \* MERGEFORMAT</w:instrText>
        </w:r>
        <w:r w:rsidRPr="00874A16">
          <w:rPr>
            <w:rFonts w:ascii="Arial" w:hAnsi="Arial" w:cs="Arial"/>
          </w:rPr>
          <w:fldChar w:fldCharType="separate"/>
        </w:r>
        <w:r w:rsidR="00935ABD">
          <w:rPr>
            <w:rFonts w:ascii="Arial" w:hAnsi="Arial" w:cs="Arial"/>
            <w:noProof/>
          </w:rPr>
          <w:t>12</w:t>
        </w:r>
        <w:r w:rsidRPr="00874A16">
          <w:rPr>
            <w:rFonts w:ascii="Arial" w:hAnsi="Arial" w:cs="Arial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349759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D1C7A" w:rsidRPr="00874A16" w:rsidRDefault="00FD1C7A" w:rsidP="00874A16">
        <w:pPr>
          <w:pStyle w:val="a7"/>
          <w:jc w:val="right"/>
          <w:rPr>
            <w:rFonts w:ascii="Arial" w:hAnsi="Arial" w:cs="Arial"/>
          </w:rPr>
        </w:pPr>
        <w:r w:rsidRPr="00874A16">
          <w:rPr>
            <w:rFonts w:ascii="Arial" w:hAnsi="Arial" w:cs="Arial"/>
          </w:rPr>
          <w:fldChar w:fldCharType="begin"/>
        </w:r>
        <w:r w:rsidRPr="00874A16">
          <w:rPr>
            <w:rFonts w:ascii="Arial" w:hAnsi="Arial" w:cs="Arial"/>
          </w:rPr>
          <w:instrText>PAGE   \* MERGEFORMAT</w:instrText>
        </w:r>
        <w:r w:rsidRPr="00874A16">
          <w:rPr>
            <w:rFonts w:ascii="Arial" w:hAnsi="Arial" w:cs="Arial"/>
          </w:rPr>
          <w:fldChar w:fldCharType="separate"/>
        </w:r>
        <w:r w:rsidR="00935ABD">
          <w:rPr>
            <w:rFonts w:ascii="Arial" w:hAnsi="Arial" w:cs="Arial"/>
            <w:noProof/>
          </w:rPr>
          <w:t>15</w:t>
        </w:r>
        <w:r w:rsidRPr="00874A16">
          <w:rPr>
            <w:rFonts w:ascii="Arial" w:hAnsi="Arial" w:cs="Arial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30139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D1C7A" w:rsidRPr="00874A16" w:rsidRDefault="00FD1C7A" w:rsidP="00874A16">
        <w:pPr>
          <w:pStyle w:val="a7"/>
          <w:jc w:val="right"/>
          <w:rPr>
            <w:rFonts w:ascii="Arial" w:hAnsi="Arial" w:cs="Arial"/>
          </w:rPr>
        </w:pPr>
        <w:r w:rsidRPr="00874A16">
          <w:rPr>
            <w:rFonts w:ascii="Arial" w:hAnsi="Arial" w:cs="Arial"/>
          </w:rPr>
          <w:fldChar w:fldCharType="begin"/>
        </w:r>
        <w:r w:rsidRPr="00874A16">
          <w:rPr>
            <w:rFonts w:ascii="Arial" w:hAnsi="Arial" w:cs="Arial"/>
          </w:rPr>
          <w:instrText>PAGE   \* MERGEFORMAT</w:instrText>
        </w:r>
        <w:r w:rsidRPr="00874A16">
          <w:rPr>
            <w:rFonts w:ascii="Arial" w:hAnsi="Arial" w:cs="Arial"/>
          </w:rPr>
          <w:fldChar w:fldCharType="separate"/>
        </w:r>
        <w:r w:rsidR="00935ABD">
          <w:rPr>
            <w:rFonts w:ascii="Arial" w:hAnsi="Arial" w:cs="Arial"/>
            <w:noProof/>
          </w:rPr>
          <w:t>1</w:t>
        </w:r>
        <w:r w:rsidRPr="00874A16">
          <w:rPr>
            <w:rFonts w:ascii="Arial" w:hAnsi="Arial" w:cs="Arial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529180201"/>
      <w:docPartObj>
        <w:docPartGallery w:val="Page Numbers (Bottom of Page)"/>
        <w:docPartUnique/>
      </w:docPartObj>
    </w:sdtPr>
    <w:sdtEndPr/>
    <w:sdtContent>
      <w:p w:rsidR="00FD1C7A" w:rsidRPr="00874A16" w:rsidRDefault="00FD1C7A" w:rsidP="00874A16">
        <w:pPr>
          <w:pStyle w:val="a7"/>
          <w:rPr>
            <w:rFonts w:ascii="Arial" w:hAnsi="Arial" w:cs="Arial"/>
          </w:rPr>
        </w:pPr>
        <w:r w:rsidRPr="00874A16">
          <w:rPr>
            <w:rFonts w:ascii="Arial" w:hAnsi="Arial" w:cs="Arial"/>
          </w:rPr>
          <w:fldChar w:fldCharType="begin"/>
        </w:r>
        <w:r w:rsidRPr="00874A16">
          <w:rPr>
            <w:rFonts w:ascii="Arial" w:hAnsi="Arial" w:cs="Arial"/>
          </w:rPr>
          <w:instrText>PAGE   \* MERGEFORMAT</w:instrText>
        </w:r>
        <w:r w:rsidRPr="00874A16">
          <w:rPr>
            <w:rFonts w:ascii="Arial" w:hAnsi="Arial" w:cs="Arial"/>
          </w:rPr>
          <w:fldChar w:fldCharType="separate"/>
        </w:r>
        <w:r w:rsidR="00935ABD">
          <w:rPr>
            <w:rFonts w:ascii="Arial" w:hAnsi="Arial" w:cs="Arial"/>
            <w:noProof/>
          </w:rPr>
          <w:t>16</w:t>
        </w:r>
        <w:r w:rsidRPr="00874A16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D14" w:rsidRDefault="00E21D14">
      <w:r>
        <w:separator/>
      </w:r>
    </w:p>
  </w:footnote>
  <w:footnote w:type="continuationSeparator" w:id="0">
    <w:p w:rsidR="00E21D14" w:rsidRDefault="00E2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Pr="001D7343" w:rsidRDefault="00FD1C7A" w:rsidP="00874A16">
    <w:pPr>
      <w:pStyle w:val="af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 ISO 14118</w:t>
    </w:r>
  </w:p>
  <w:p w:rsidR="00FD1C7A" w:rsidRDefault="00FD1C7A" w:rsidP="00874A16">
    <w:pPr>
      <w:pStyle w:val="af0"/>
      <w:jc w:val="right"/>
    </w:pPr>
    <w:r w:rsidRPr="001D7343">
      <w:rPr>
        <w:rFonts w:ascii="Arial" w:hAnsi="Arial" w:cs="Arial"/>
        <w:i/>
      </w:rPr>
      <w:t xml:space="preserve">(проект, </w:t>
    </w:r>
    <w:r w:rsidRPr="001D7343">
      <w:rPr>
        <w:rFonts w:ascii="Arial" w:hAnsi="Arial" w:cs="Arial"/>
        <w:i/>
        <w:lang w:val="en-US"/>
      </w:rPr>
      <w:t>KZ</w:t>
    </w:r>
    <w:r>
      <w:rPr>
        <w:rFonts w:ascii="Arial" w:hAnsi="Arial" w:cs="Arial"/>
        <w:i/>
      </w:rPr>
      <w:t>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Pr="001D7343" w:rsidRDefault="00FD1C7A" w:rsidP="00874A16">
    <w:pPr>
      <w:pStyle w:val="af0"/>
      <w:rPr>
        <w:rFonts w:ascii="Arial" w:hAnsi="Arial" w:cs="Arial"/>
        <w:b/>
      </w:rPr>
    </w:pPr>
    <w:r>
      <w:rPr>
        <w:rFonts w:ascii="Arial" w:hAnsi="Arial" w:cs="Arial"/>
        <w:b/>
      </w:rPr>
      <w:t>ГОСТ ISO 14118</w:t>
    </w:r>
  </w:p>
  <w:p w:rsidR="00FD1C7A" w:rsidRDefault="00FD1C7A" w:rsidP="00874A16">
    <w:pPr>
      <w:pStyle w:val="af0"/>
    </w:pPr>
    <w:r w:rsidRPr="001D7343">
      <w:rPr>
        <w:rFonts w:ascii="Arial" w:hAnsi="Arial" w:cs="Arial"/>
        <w:i/>
      </w:rPr>
      <w:t xml:space="preserve">(проект, </w:t>
    </w:r>
    <w:r w:rsidRPr="001D7343">
      <w:rPr>
        <w:rFonts w:ascii="Arial" w:hAnsi="Arial" w:cs="Arial"/>
        <w:i/>
        <w:lang w:val="en-US"/>
      </w:rPr>
      <w:t>KZ</w:t>
    </w:r>
    <w:r>
      <w:rPr>
        <w:rFonts w:ascii="Arial" w:hAnsi="Arial" w:cs="Arial"/>
        <w:i/>
      </w:rPr>
      <w:t>, первая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Default="00FD1C7A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Pr="001D7343" w:rsidRDefault="00FD1C7A" w:rsidP="00874A16">
    <w:pPr>
      <w:pStyle w:val="af0"/>
      <w:rPr>
        <w:rFonts w:ascii="Arial" w:hAnsi="Arial" w:cs="Arial"/>
        <w:b/>
      </w:rPr>
    </w:pPr>
    <w:r>
      <w:rPr>
        <w:rFonts w:ascii="Arial" w:hAnsi="Arial" w:cs="Arial"/>
        <w:b/>
      </w:rPr>
      <w:t>ГОСТ ISO 14118</w:t>
    </w:r>
  </w:p>
  <w:p w:rsidR="00FD1C7A" w:rsidRDefault="00FD1C7A" w:rsidP="00874A16">
    <w:pPr>
      <w:pStyle w:val="af0"/>
    </w:pPr>
    <w:r w:rsidRPr="001D7343">
      <w:rPr>
        <w:rFonts w:ascii="Arial" w:hAnsi="Arial" w:cs="Arial"/>
        <w:i/>
      </w:rPr>
      <w:t xml:space="preserve">(проект, </w:t>
    </w:r>
    <w:r w:rsidRPr="001D7343">
      <w:rPr>
        <w:rFonts w:ascii="Arial" w:hAnsi="Arial" w:cs="Arial"/>
        <w:i/>
        <w:lang w:val="en-US"/>
      </w:rPr>
      <w:t>KZ</w:t>
    </w:r>
    <w:r>
      <w:rPr>
        <w:rFonts w:ascii="Arial" w:hAnsi="Arial" w:cs="Arial"/>
        <w:i/>
      </w:rPr>
      <w:t>, первая 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Pr="001D7343" w:rsidRDefault="00FD1C7A" w:rsidP="00874A16">
    <w:pPr>
      <w:pStyle w:val="af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 ISO 14118</w:t>
    </w:r>
  </w:p>
  <w:p w:rsidR="00FD1C7A" w:rsidRDefault="00FD1C7A" w:rsidP="00874A16">
    <w:pPr>
      <w:pStyle w:val="af0"/>
      <w:jc w:val="right"/>
    </w:pPr>
    <w:r w:rsidRPr="001D7343">
      <w:rPr>
        <w:rFonts w:ascii="Arial" w:hAnsi="Arial" w:cs="Arial"/>
        <w:i/>
      </w:rPr>
      <w:t xml:space="preserve">(проект, </w:t>
    </w:r>
    <w:r w:rsidRPr="001D7343">
      <w:rPr>
        <w:rFonts w:ascii="Arial" w:hAnsi="Arial" w:cs="Arial"/>
        <w:i/>
        <w:lang w:val="en-US"/>
      </w:rPr>
      <w:t>KZ</w:t>
    </w:r>
    <w:r>
      <w:rPr>
        <w:rFonts w:ascii="Arial" w:hAnsi="Arial" w:cs="Arial"/>
        <w:i/>
      </w:rPr>
      <w:t>, первая редакция)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Pr="001D7343" w:rsidRDefault="00FD1C7A" w:rsidP="00874A16">
    <w:pPr>
      <w:pStyle w:val="af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 ISO 14118</w:t>
    </w:r>
  </w:p>
  <w:p w:rsidR="00FD1C7A" w:rsidRDefault="00FD1C7A" w:rsidP="00874A16">
    <w:pPr>
      <w:pStyle w:val="af0"/>
      <w:jc w:val="right"/>
    </w:pPr>
    <w:r w:rsidRPr="001D7343">
      <w:rPr>
        <w:rFonts w:ascii="Arial" w:hAnsi="Arial" w:cs="Arial"/>
        <w:i/>
      </w:rPr>
      <w:t xml:space="preserve">(проект, </w:t>
    </w:r>
    <w:r w:rsidRPr="001D7343">
      <w:rPr>
        <w:rFonts w:ascii="Arial" w:hAnsi="Arial" w:cs="Arial"/>
        <w:i/>
        <w:lang w:val="en-US"/>
      </w:rPr>
      <w:t>KZ</w:t>
    </w:r>
    <w:r>
      <w:rPr>
        <w:rFonts w:ascii="Arial" w:hAnsi="Arial" w:cs="Arial"/>
        <w:i/>
      </w:rPr>
      <w:t>, первая редакция)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Pr="001D7343" w:rsidRDefault="00FD1C7A" w:rsidP="00874A16">
    <w:pPr>
      <w:pStyle w:val="af0"/>
      <w:rPr>
        <w:rFonts w:ascii="Arial" w:hAnsi="Arial" w:cs="Arial"/>
        <w:b/>
      </w:rPr>
    </w:pPr>
    <w:r>
      <w:rPr>
        <w:rFonts w:ascii="Arial" w:hAnsi="Arial" w:cs="Arial"/>
        <w:b/>
      </w:rPr>
      <w:t>ГОСТ ISO 14118</w:t>
    </w:r>
  </w:p>
  <w:p w:rsidR="00FD1C7A" w:rsidRDefault="00FD1C7A" w:rsidP="00874A16">
    <w:pPr>
      <w:pStyle w:val="af0"/>
    </w:pPr>
    <w:r w:rsidRPr="001D7343">
      <w:rPr>
        <w:rFonts w:ascii="Arial" w:hAnsi="Arial" w:cs="Arial"/>
        <w:i/>
      </w:rPr>
      <w:t xml:space="preserve">(проект, </w:t>
    </w:r>
    <w:r w:rsidRPr="001D7343">
      <w:rPr>
        <w:rFonts w:ascii="Arial" w:hAnsi="Arial" w:cs="Arial"/>
        <w:i/>
        <w:lang w:val="en-US"/>
      </w:rPr>
      <w:t>KZ</w:t>
    </w:r>
    <w:r>
      <w:rPr>
        <w:rFonts w:ascii="Arial" w:hAnsi="Arial" w:cs="Arial"/>
        <w:i/>
      </w:rPr>
      <w:t>, первая редакция)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C7A" w:rsidRPr="001D7343" w:rsidRDefault="00FD1C7A" w:rsidP="00874A16">
    <w:pPr>
      <w:pStyle w:val="af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 ISO 14118</w:t>
    </w:r>
  </w:p>
  <w:p w:rsidR="00FD1C7A" w:rsidRDefault="00FD1C7A" w:rsidP="00874A16">
    <w:pPr>
      <w:pStyle w:val="af0"/>
      <w:jc w:val="right"/>
    </w:pPr>
    <w:r w:rsidRPr="001D7343">
      <w:rPr>
        <w:rFonts w:ascii="Arial" w:hAnsi="Arial" w:cs="Arial"/>
        <w:i/>
      </w:rPr>
      <w:t xml:space="preserve">(проект, </w:t>
    </w:r>
    <w:r w:rsidRPr="001D7343">
      <w:rPr>
        <w:rFonts w:ascii="Arial" w:hAnsi="Arial" w:cs="Arial"/>
        <w:i/>
        <w:lang w:val="en-US"/>
      </w:rPr>
      <w:t>KZ</w:t>
    </w:r>
    <w:r>
      <w:rPr>
        <w:rFonts w:ascii="Arial" w:hAnsi="Arial" w:cs="Arial"/>
        <w:i/>
      </w:rPr>
      <w:t>, первая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CEC"/>
    <w:rsid w:val="00026E75"/>
    <w:rsid w:val="000433BE"/>
    <w:rsid w:val="000B4BF1"/>
    <w:rsid w:val="000D6044"/>
    <w:rsid w:val="00151F4D"/>
    <w:rsid w:val="00157B2D"/>
    <w:rsid w:val="001826F1"/>
    <w:rsid w:val="001E5225"/>
    <w:rsid w:val="002111C8"/>
    <w:rsid w:val="002115FD"/>
    <w:rsid w:val="002212A6"/>
    <w:rsid w:val="00241CEC"/>
    <w:rsid w:val="00244FE8"/>
    <w:rsid w:val="00261A6C"/>
    <w:rsid w:val="00261DDA"/>
    <w:rsid w:val="00280815"/>
    <w:rsid w:val="0028195D"/>
    <w:rsid w:val="002C6076"/>
    <w:rsid w:val="003247B3"/>
    <w:rsid w:val="00332B94"/>
    <w:rsid w:val="00342A63"/>
    <w:rsid w:val="00382074"/>
    <w:rsid w:val="00431D74"/>
    <w:rsid w:val="00444200"/>
    <w:rsid w:val="00446DB3"/>
    <w:rsid w:val="00447A6D"/>
    <w:rsid w:val="00461A2F"/>
    <w:rsid w:val="0047738D"/>
    <w:rsid w:val="004C772A"/>
    <w:rsid w:val="0053614A"/>
    <w:rsid w:val="00567510"/>
    <w:rsid w:val="00575FB2"/>
    <w:rsid w:val="00576790"/>
    <w:rsid w:val="00593BBB"/>
    <w:rsid w:val="005A5814"/>
    <w:rsid w:val="005B596B"/>
    <w:rsid w:val="005F17CD"/>
    <w:rsid w:val="005F1987"/>
    <w:rsid w:val="005F6D50"/>
    <w:rsid w:val="005F7C90"/>
    <w:rsid w:val="006430E4"/>
    <w:rsid w:val="00676FF0"/>
    <w:rsid w:val="006A13D2"/>
    <w:rsid w:val="00720AA6"/>
    <w:rsid w:val="007315A5"/>
    <w:rsid w:val="00771F06"/>
    <w:rsid w:val="007823FA"/>
    <w:rsid w:val="007959DE"/>
    <w:rsid w:val="00807E38"/>
    <w:rsid w:val="00862D8B"/>
    <w:rsid w:val="00863030"/>
    <w:rsid w:val="00874A16"/>
    <w:rsid w:val="008B736C"/>
    <w:rsid w:val="00925D62"/>
    <w:rsid w:val="00935ABD"/>
    <w:rsid w:val="00A31B27"/>
    <w:rsid w:val="00AE4348"/>
    <w:rsid w:val="00B01F74"/>
    <w:rsid w:val="00B45A04"/>
    <w:rsid w:val="00B61E96"/>
    <w:rsid w:val="00CC29B3"/>
    <w:rsid w:val="00CC4371"/>
    <w:rsid w:val="00CC61E3"/>
    <w:rsid w:val="00DB6B58"/>
    <w:rsid w:val="00DC6EEE"/>
    <w:rsid w:val="00DD4BEF"/>
    <w:rsid w:val="00DE72DE"/>
    <w:rsid w:val="00DF7A0F"/>
    <w:rsid w:val="00E2164F"/>
    <w:rsid w:val="00E21D14"/>
    <w:rsid w:val="00E33831"/>
    <w:rsid w:val="00E41243"/>
    <w:rsid w:val="00E4576E"/>
    <w:rsid w:val="00E553FB"/>
    <w:rsid w:val="00E56AEC"/>
    <w:rsid w:val="00EF6EED"/>
    <w:rsid w:val="00F65845"/>
    <w:rsid w:val="00FD1C7A"/>
    <w:rsid w:val="00FE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827586"/>
  <w14:defaultImageDpi w14:val="0"/>
  <w15:docId w15:val="{50C188D6-FABF-4ED7-9839-82D407E15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okman Old Style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Bookman Old Style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45A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1F7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character" w:customStyle="1" w:styleId="FontStyle32">
    <w:name w:val="Font Style32"/>
    <w:basedOn w:val="a0"/>
    <w:uiPriority w:val="99"/>
    <w:rPr>
      <w:rFonts w:ascii="Bookman Old Style" w:hAnsi="Bookman Old Style" w:cs="Bookman Old Style"/>
      <w:b/>
      <w:bCs/>
      <w:color w:val="000000"/>
      <w:spacing w:val="-20"/>
      <w:sz w:val="42"/>
      <w:szCs w:val="42"/>
    </w:rPr>
  </w:style>
  <w:style w:type="character" w:customStyle="1" w:styleId="FontStyle33">
    <w:name w:val="Font Style33"/>
    <w:basedOn w:val="a0"/>
    <w:uiPriority w:val="99"/>
    <w:rPr>
      <w:rFonts w:ascii="Bookman Old Style" w:hAnsi="Bookman Old Style" w:cs="Bookman Old Style"/>
      <w:color w:val="000000"/>
      <w:spacing w:val="10"/>
      <w:sz w:val="40"/>
      <w:szCs w:val="40"/>
    </w:rPr>
  </w:style>
  <w:style w:type="character" w:customStyle="1" w:styleId="FontStyle34">
    <w:name w:val="Font Style34"/>
    <w:basedOn w:val="a0"/>
    <w:uiPriority w:val="99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Pr>
      <w:rFonts w:ascii="Arial Narrow" w:hAnsi="Arial Narrow" w:cs="Arial Narrow"/>
      <w:b/>
      <w:bCs/>
      <w:color w:val="000000"/>
      <w:sz w:val="16"/>
      <w:szCs w:val="16"/>
    </w:rPr>
  </w:style>
  <w:style w:type="character" w:customStyle="1" w:styleId="FontStyle36">
    <w:name w:val="Font Style36"/>
    <w:basedOn w:val="a0"/>
    <w:uiPriority w:val="99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37">
    <w:name w:val="Font Style37"/>
    <w:basedOn w:val="a0"/>
    <w:uiPriority w:val="99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8">
    <w:name w:val="Font Style38"/>
    <w:basedOn w:val="a0"/>
    <w:uiPriority w:val="9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9">
    <w:name w:val="Font Style39"/>
    <w:basedOn w:val="a0"/>
    <w:uiPriority w:val="99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0">
    <w:name w:val="Font Style40"/>
    <w:basedOn w:val="a0"/>
    <w:uiPriority w:val="99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41">
    <w:name w:val="Font Style41"/>
    <w:basedOn w:val="a0"/>
    <w:uiPriority w:val="9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42">
    <w:name w:val="Font Style42"/>
    <w:basedOn w:val="a0"/>
    <w:uiPriority w:val="99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basedOn w:val="a0"/>
    <w:uiPriority w:val="9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FontStyle60">
    <w:name w:val="Font Style60"/>
    <w:basedOn w:val="a0"/>
    <w:uiPriority w:val="99"/>
    <w:rsid w:val="00720AA6"/>
    <w:rPr>
      <w:rFonts w:ascii="Book Antiqua" w:hAnsi="Book Antiqua" w:cs="Book Antiqua"/>
      <w:color w:val="000000"/>
      <w:spacing w:val="10"/>
      <w:sz w:val="40"/>
      <w:szCs w:val="40"/>
    </w:rPr>
  </w:style>
  <w:style w:type="character" w:customStyle="1" w:styleId="FontStyle90">
    <w:name w:val="Font Style90"/>
    <w:basedOn w:val="a0"/>
    <w:uiPriority w:val="99"/>
    <w:rsid w:val="00720AA6"/>
    <w:rPr>
      <w:rFonts w:ascii="Book Antiqua" w:hAnsi="Book Antiqua" w:cs="Book Antiqua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720AA6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45">
    <w:name w:val="Font Style45"/>
    <w:basedOn w:val="a0"/>
    <w:uiPriority w:val="99"/>
    <w:rsid w:val="00720AA6"/>
    <w:rPr>
      <w:rFonts w:ascii="Verdana" w:hAnsi="Verdana" w:cs="Verdana"/>
      <w:i/>
      <w:iCs/>
      <w:color w:val="000000"/>
      <w:spacing w:val="-70"/>
      <w:sz w:val="66"/>
      <w:szCs w:val="66"/>
    </w:rPr>
  </w:style>
  <w:style w:type="paragraph" w:styleId="a4">
    <w:name w:val="footnote text"/>
    <w:basedOn w:val="a"/>
    <w:link w:val="a5"/>
    <w:uiPriority w:val="99"/>
    <w:semiHidden/>
    <w:unhideWhenUsed/>
    <w:rsid w:val="00720AA6"/>
    <w:pPr>
      <w:widowControl/>
      <w:autoSpaceDE/>
      <w:autoSpaceDN/>
      <w:adjustRightInd/>
    </w:pPr>
    <w:rPr>
      <w:rFonts w:ascii="Calibri" w:hAnsi="Calibri"/>
      <w:sz w:val="20"/>
      <w:szCs w:val="20"/>
      <w:lang w:val="en-GB" w:eastAsia="en-US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720AA6"/>
    <w:rPr>
      <w:rFonts w:ascii="Calibri" w:hAnsi="Calibri" w:cs="Times New Roman"/>
      <w:sz w:val="20"/>
      <w:szCs w:val="20"/>
      <w:lang w:val="en-GB" w:eastAsia="en-US"/>
    </w:rPr>
  </w:style>
  <w:style w:type="character" w:customStyle="1" w:styleId="FontStyle56">
    <w:name w:val="Font Style56"/>
    <w:basedOn w:val="a0"/>
    <w:uiPriority w:val="99"/>
    <w:rsid w:val="00720AA6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95">
    <w:name w:val="Font Style95"/>
    <w:basedOn w:val="a0"/>
    <w:uiPriority w:val="99"/>
    <w:rsid w:val="00720AA6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54">
    <w:name w:val="Font Style54"/>
    <w:basedOn w:val="a0"/>
    <w:uiPriority w:val="99"/>
    <w:rsid w:val="00720AA6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93">
    <w:name w:val="Font Style93"/>
    <w:basedOn w:val="a0"/>
    <w:uiPriority w:val="99"/>
    <w:rsid w:val="00575FB2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98">
    <w:name w:val="Font Style98"/>
    <w:uiPriority w:val="99"/>
    <w:rsid w:val="00575FB2"/>
    <w:rPr>
      <w:rFonts w:ascii="Arial" w:hAnsi="Arial"/>
      <w:i/>
      <w:color w:val="000000"/>
      <w:spacing w:val="10"/>
      <w:sz w:val="14"/>
    </w:rPr>
  </w:style>
  <w:style w:type="table" w:styleId="a6">
    <w:name w:val="Table Grid"/>
    <w:basedOn w:val="a1"/>
    <w:uiPriority w:val="59"/>
    <w:rsid w:val="00261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Заголовок 9 Знак"/>
    <w:basedOn w:val="a0"/>
    <w:link w:val="9"/>
    <w:uiPriority w:val="9"/>
    <w:semiHidden/>
    <w:rsid w:val="00B01F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footer"/>
    <w:basedOn w:val="a"/>
    <w:link w:val="a8"/>
    <w:uiPriority w:val="99"/>
    <w:rsid w:val="00B01F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1F74"/>
    <w:rPr>
      <w:rFonts w:hAnsi="Bookman Old Style"/>
      <w:sz w:val="24"/>
      <w:szCs w:val="24"/>
    </w:rPr>
  </w:style>
  <w:style w:type="character" w:styleId="a9">
    <w:name w:val="page number"/>
    <w:rsid w:val="00B01F74"/>
  </w:style>
  <w:style w:type="character" w:customStyle="1" w:styleId="10">
    <w:name w:val="Заголовок 1 Знак"/>
    <w:basedOn w:val="a0"/>
    <w:link w:val="1"/>
    <w:uiPriority w:val="9"/>
    <w:rsid w:val="00B45A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B45A04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45A04"/>
    <w:pPr>
      <w:widowControl/>
      <w:autoSpaceDE/>
      <w:autoSpaceDN/>
      <w:adjustRightInd/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1"/>
    <w:basedOn w:val="a"/>
    <w:next w:val="ab"/>
    <w:link w:val="ac"/>
    <w:qFormat/>
    <w:rsid w:val="00F65845"/>
    <w:pPr>
      <w:autoSpaceDE/>
      <w:autoSpaceDN/>
      <w:adjustRightInd/>
      <w:ind w:firstLine="720"/>
      <w:jc w:val="center"/>
      <w:outlineLvl w:val="0"/>
    </w:pPr>
    <w:rPr>
      <w:rFonts w:ascii="Times New Roman" w:eastAsia="Times New Roman" w:hAnsi="Times New Roman"/>
      <w:b/>
    </w:rPr>
  </w:style>
  <w:style w:type="character" w:customStyle="1" w:styleId="ac">
    <w:name w:val="Название Знак"/>
    <w:link w:val="12"/>
    <w:rsid w:val="00F65845"/>
    <w:rPr>
      <w:rFonts w:ascii="Times New Roman" w:eastAsia="Times New Roman" w:hAnsi="Times New Roman"/>
      <w:b/>
      <w:sz w:val="24"/>
      <w:szCs w:val="24"/>
    </w:rPr>
  </w:style>
  <w:style w:type="paragraph" w:styleId="ab">
    <w:name w:val="Title"/>
    <w:basedOn w:val="a"/>
    <w:next w:val="a"/>
    <w:link w:val="ad"/>
    <w:uiPriority w:val="10"/>
    <w:qFormat/>
    <w:rsid w:val="00F658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b"/>
    <w:uiPriority w:val="10"/>
    <w:rsid w:val="00F658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44">
    <w:name w:val="Style44"/>
    <w:basedOn w:val="a"/>
    <w:uiPriority w:val="99"/>
    <w:rsid w:val="00576790"/>
    <w:rPr>
      <w:rFonts w:eastAsia="Times New Roman"/>
    </w:rPr>
  </w:style>
  <w:style w:type="character" w:customStyle="1" w:styleId="FontStyle51">
    <w:name w:val="Font Style51"/>
    <w:uiPriority w:val="99"/>
    <w:rsid w:val="00576790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65">
    <w:name w:val="Font Style65"/>
    <w:uiPriority w:val="99"/>
    <w:rsid w:val="00576790"/>
    <w:rPr>
      <w:rFonts w:ascii="Bookman Old Style" w:hAnsi="Bookman Old Style" w:cs="Bookman Old Style"/>
      <w:color w:val="000000"/>
      <w:sz w:val="18"/>
      <w:szCs w:val="18"/>
    </w:rPr>
  </w:style>
  <w:style w:type="paragraph" w:styleId="ae">
    <w:name w:val="Plain Text"/>
    <w:basedOn w:val="a"/>
    <w:link w:val="af"/>
    <w:rsid w:val="00576790"/>
    <w:pPr>
      <w:widowControl/>
      <w:autoSpaceDE/>
      <w:autoSpaceDN/>
      <w:adjustRightInd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">
    <w:name w:val="Текст Знак"/>
    <w:basedOn w:val="a0"/>
    <w:link w:val="ae"/>
    <w:rsid w:val="00576790"/>
    <w:rPr>
      <w:rFonts w:ascii="Courier New" w:eastAsia="Times New Roman" w:hAnsi="Courier New"/>
      <w:sz w:val="20"/>
      <w:szCs w:val="20"/>
      <w:lang w:val="x-none" w:eastAsia="x-none"/>
    </w:rPr>
  </w:style>
  <w:style w:type="paragraph" w:customStyle="1" w:styleId="headertext">
    <w:name w:val="headertext"/>
    <w:basedOn w:val="a"/>
    <w:rsid w:val="0057679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af0">
    <w:name w:val="header"/>
    <w:basedOn w:val="a"/>
    <w:link w:val="af1"/>
    <w:unhideWhenUsed/>
    <w:rsid w:val="00874A1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74A16"/>
    <w:rPr>
      <w:rFonts w:hAnsi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5" Type="http://schemas.openxmlformats.org/officeDocument/2006/relationships/footnotes" Target="footnotes.xml"/><Relationship Id="rId15" Type="http://schemas.openxmlformats.org/officeDocument/2006/relationships/hyperlink" Target="http://www.electropedia.org/" TargetMode="External"/><Relationship Id="rId23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iso.org/obp" TargetMode="Externa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5C80FBB-A9A4-4F72-94EB-511DBC9DF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23</Pages>
  <Words>5750</Words>
  <Characters>32775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14118:2017</vt:lpstr>
    </vt:vector>
  </TitlesOfParts>
  <Company/>
  <LinksUpToDate>false</LinksUpToDate>
  <CharactersWithSpaces>38449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14118:2017</dc:title>
  <cp:lastModifiedBy>erbol</cp:lastModifiedBy>
  <cp:revision>8</cp:revision>
  <dcterms:created xsi:type="dcterms:W3CDTF">2022-03-29T12:57:00Z</dcterms:created>
  <dcterms:modified xsi:type="dcterms:W3CDTF">2022-05-24T04:08:00Z</dcterms:modified>
</cp:coreProperties>
</file>